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369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702"/>
        <w:gridCol w:w="2410"/>
        <w:gridCol w:w="1559"/>
        <w:gridCol w:w="425"/>
        <w:gridCol w:w="1560"/>
        <w:gridCol w:w="1984"/>
        <w:gridCol w:w="142"/>
        <w:gridCol w:w="1559"/>
        <w:gridCol w:w="2350"/>
      </w:tblGrid>
      <w:tr w:rsidR="00727A9F" w:rsidRPr="00DA7487" w:rsidTr="00727A9F">
        <w:tc>
          <w:tcPr>
            <w:tcW w:w="1702" w:type="dxa"/>
            <w:tcBorders>
              <w:tl2br w:val="single" w:sz="4" w:space="0" w:color="auto"/>
            </w:tcBorders>
          </w:tcPr>
          <w:p w:rsidR="00757380" w:rsidRPr="00DA7487" w:rsidRDefault="007573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757380" w:rsidRPr="00DA7487" w:rsidRDefault="00757380">
            <w:pPr>
              <w:rPr>
                <w:rFonts w:ascii="Times New Roman" w:hAnsi="Times New Roman" w:cs="Times New Roman"/>
              </w:rPr>
            </w:pPr>
            <w:r w:rsidRPr="00DA7487">
              <w:rPr>
                <w:rFonts w:ascii="Times New Roman" w:hAnsi="Times New Roman" w:cs="Times New Roman"/>
              </w:rPr>
              <w:t>Описание конструкции</w:t>
            </w:r>
          </w:p>
        </w:tc>
        <w:tc>
          <w:tcPr>
            <w:tcW w:w="1984" w:type="dxa"/>
            <w:gridSpan w:val="2"/>
          </w:tcPr>
          <w:p w:rsidR="00757380" w:rsidRPr="00DA7487" w:rsidRDefault="00757380">
            <w:pPr>
              <w:rPr>
                <w:rFonts w:ascii="Times New Roman" w:hAnsi="Times New Roman" w:cs="Times New Roman"/>
              </w:rPr>
            </w:pPr>
            <w:r w:rsidRPr="00DA7487">
              <w:rPr>
                <w:rFonts w:ascii="Times New Roman" w:hAnsi="Times New Roman" w:cs="Times New Roman"/>
              </w:rPr>
              <w:t>Принцип работы</w:t>
            </w:r>
          </w:p>
        </w:tc>
        <w:tc>
          <w:tcPr>
            <w:tcW w:w="1560" w:type="dxa"/>
          </w:tcPr>
          <w:p w:rsidR="00757380" w:rsidRPr="00DA7487" w:rsidRDefault="00757380">
            <w:pPr>
              <w:rPr>
                <w:rFonts w:ascii="Times New Roman" w:hAnsi="Times New Roman" w:cs="Times New Roman"/>
              </w:rPr>
            </w:pPr>
            <w:r w:rsidRPr="00DA7487">
              <w:rPr>
                <w:rFonts w:ascii="Times New Roman" w:hAnsi="Times New Roman" w:cs="Times New Roman"/>
              </w:rPr>
              <w:t>Уравнение преобразования</w:t>
            </w:r>
          </w:p>
        </w:tc>
        <w:tc>
          <w:tcPr>
            <w:tcW w:w="2126" w:type="dxa"/>
            <w:gridSpan w:val="2"/>
          </w:tcPr>
          <w:p w:rsidR="00757380" w:rsidRPr="00DA7487" w:rsidRDefault="00757380">
            <w:pPr>
              <w:rPr>
                <w:rFonts w:ascii="Times New Roman" w:hAnsi="Times New Roman" w:cs="Times New Roman"/>
              </w:rPr>
            </w:pPr>
            <w:r w:rsidRPr="00DA7487">
              <w:rPr>
                <w:rFonts w:ascii="Times New Roman" w:hAnsi="Times New Roman" w:cs="Times New Roman"/>
              </w:rPr>
              <w:t xml:space="preserve">Достоинства  / Недостатки </w:t>
            </w:r>
          </w:p>
        </w:tc>
        <w:tc>
          <w:tcPr>
            <w:tcW w:w="1559" w:type="dxa"/>
          </w:tcPr>
          <w:p w:rsidR="00757380" w:rsidRPr="00DA7487" w:rsidRDefault="00757380">
            <w:pPr>
              <w:rPr>
                <w:rFonts w:ascii="Times New Roman" w:hAnsi="Times New Roman" w:cs="Times New Roman"/>
              </w:rPr>
            </w:pPr>
            <w:r w:rsidRPr="00DA7487">
              <w:rPr>
                <w:rFonts w:ascii="Times New Roman" w:hAnsi="Times New Roman" w:cs="Times New Roman"/>
              </w:rPr>
              <w:t>Применение</w:t>
            </w:r>
          </w:p>
        </w:tc>
        <w:tc>
          <w:tcPr>
            <w:tcW w:w="2350" w:type="dxa"/>
          </w:tcPr>
          <w:p w:rsidR="00757380" w:rsidRPr="00DA7487" w:rsidRDefault="00757380">
            <w:pPr>
              <w:rPr>
                <w:rFonts w:ascii="Times New Roman" w:hAnsi="Times New Roman" w:cs="Times New Roman"/>
              </w:rPr>
            </w:pPr>
          </w:p>
        </w:tc>
      </w:tr>
      <w:tr w:rsidR="00757380" w:rsidRPr="00DA7487" w:rsidTr="00727A9F">
        <w:tc>
          <w:tcPr>
            <w:tcW w:w="11341" w:type="dxa"/>
            <w:gridSpan w:val="8"/>
          </w:tcPr>
          <w:p w:rsidR="00757380" w:rsidRPr="00DA7487" w:rsidRDefault="00757380" w:rsidP="00650DF1">
            <w:pPr>
              <w:jc w:val="center"/>
              <w:rPr>
                <w:rFonts w:ascii="Times New Roman" w:hAnsi="Times New Roman" w:cs="Times New Roman"/>
              </w:rPr>
            </w:pPr>
            <w:r w:rsidRPr="00650DF1">
              <w:rPr>
                <w:rFonts w:ascii="Times New Roman" w:hAnsi="Times New Roman" w:cs="Times New Roman"/>
              </w:rPr>
              <w:t>ЭЛЕКТРОМЕХАНИЧЕСКИЕ ИЗМЕРИТЕЛЬНЫЕ ПРИБОРЫ</w:t>
            </w:r>
          </w:p>
        </w:tc>
        <w:tc>
          <w:tcPr>
            <w:tcW w:w="2350" w:type="dxa"/>
          </w:tcPr>
          <w:p w:rsidR="00757380" w:rsidRPr="00650DF1" w:rsidRDefault="00757380" w:rsidP="00650D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7A9F" w:rsidRPr="00DA7487" w:rsidTr="00292624">
        <w:tc>
          <w:tcPr>
            <w:tcW w:w="1702" w:type="dxa"/>
          </w:tcPr>
          <w:p w:rsidR="00757380" w:rsidRPr="00DA7487" w:rsidRDefault="00757380" w:rsidP="00650D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Магнитоэлектрические измерительные приборы</w:t>
            </w:r>
          </w:p>
        </w:tc>
        <w:tc>
          <w:tcPr>
            <w:tcW w:w="2410" w:type="dxa"/>
          </w:tcPr>
          <w:p w:rsidR="00757380" w:rsidRPr="007806C1" w:rsidRDefault="00757380" w:rsidP="007806C1">
            <w:pPr>
              <w:rPr>
                <w:rFonts w:ascii="Times New Roman" w:hAnsi="Times New Roman"/>
              </w:rPr>
            </w:pPr>
            <w:r w:rsidRPr="007806C1">
              <w:rPr>
                <w:rFonts w:ascii="Times New Roman" w:hAnsi="Times New Roman"/>
              </w:rPr>
              <w:t>Постоянный магнит, магнитопровод с полюсными наконечниками и неподвижный сердечник</w:t>
            </w:r>
            <w:r>
              <w:rPr>
                <w:rFonts w:ascii="Times New Roman" w:hAnsi="Times New Roman"/>
              </w:rPr>
              <w:t xml:space="preserve"> </w:t>
            </w:r>
            <w:r w:rsidRPr="007806C1">
              <w:rPr>
                <w:rFonts w:ascii="Times New Roman" w:hAnsi="Times New Roman"/>
              </w:rPr>
              <w:t>составляют магнитную систему механизма. В зазоре между полюсными наконечниками и сердечником находится подвижная прямоугольная катушка</w:t>
            </w:r>
            <w:r w:rsidRPr="007806C1">
              <w:rPr>
                <w:rFonts w:ascii="Times New Roman" w:hAnsi="Times New Roman"/>
                <w:i/>
                <w:iCs/>
              </w:rPr>
              <w:t>,</w:t>
            </w:r>
            <w:r w:rsidRPr="007806C1">
              <w:rPr>
                <w:rFonts w:ascii="Times New Roman" w:hAnsi="Times New Roman"/>
              </w:rPr>
              <w:t xml:space="preserve"> намотанная медным или алюминиевым проводом на алюминиевом каркасе</w:t>
            </w:r>
            <w:r>
              <w:rPr>
                <w:rFonts w:ascii="Times New Roman" w:hAnsi="Times New Roman"/>
              </w:rPr>
              <w:t>, к</w:t>
            </w:r>
            <w:r w:rsidRPr="007806C1">
              <w:rPr>
                <w:rFonts w:ascii="Times New Roman" w:hAnsi="Times New Roman"/>
              </w:rPr>
              <w:t>атушка может поворачи</w:t>
            </w:r>
            <w:r w:rsidRPr="007806C1">
              <w:rPr>
                <w:rFonts w:ascii="Times New Roman" w:hAnsi="Times New Roman"/>
              </w:rPr>
              <w:softHyphen/>
              <w:t>ваться в зазоре на полуосях</w:t>
            </w:r>
            <w:r w:rsidRPr="007806C1">
              <w:rPr>
                <w:rFonts w:ascii="Times New Roman" w:hAnsi="Times New Roman"/>
                <w:i/>
                <w:iCs/>
              </w:rPr>
              <w:t>.</w:t>
            </w:r>
            <w:r>
              <w:rPr>
                <w:rFonts w:ascii="Times New Roman" w:hAnsi="Times New Roman"/>
                <w:i/>
                <w:iCs/>
              </w:rPr>
              <w:t xml:space="preserve"> </w:t>
            </w:r>
            <w:r w:rsidRPr="007806C1">
              <w:rPr>
                <w:rFonts w:ascii="Times New Roman" w:hAnsi="Times New Roman"/>
              </w:rPr>
              <w:t>Спиральные пружины</w:t>
            </w:r>
            <w:r>
              <w:rPr>
                <w:rFonts w:ascii="Times New Roman" w:hAnsi="Times New Roman"/>
              </w:rPr>
              <w:t xml:space="preserve">, </w:t>
            </w:r>
            <w:r w:rsidRPr="007806C1">
              <w:rPr>
                <w:rFonts w:ascii="Times New Roman" w:hAnsi="Times New Roman"/>
              </w:rPr>
              <w:t>передвижные грузики</w:t>
            </w:r>
            <w:r w:rsidRPr="007806C1">
              <w:rPr>
                <w:rFonts w:ascii="Times New Roman" w:hAnsi="Times New Roman"/>
                <w:i/>
                <w:iCs/>
              </w:rPr>
              <w:t>.</w:t>
            </w:r>
          </w:p>
          <w:p w:rsidR="00757380" w:rsidRPr="007806C1" w:rsidRDefault="00757380" w:rsidP="007806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</w:tcPr>
          <w:p w:rsidR="00757380" w:rsidRPr="00DA7487" w:rsidRDefault="009C089F" w:rsidP="00650DF1">
            <w:pPr>
              <w:rPr>
                <w:rFonts w:ascii="Times New Roman" w:hAnsi="Times New Roman" w:cs="Times New Roman"/>
              </w:rPr>
            </w:pPr>
            <w:r w:rsidRPr="009C089F">
              <w:rPr>
                <w:rFonts w:ascii="Times New Roman" w:hAnsi="Times New Roman" w:cs="Times New Roman"/>
              </w:rPr>
              <w:t>Принцип действия магнитоэлектрических механизмов основан на взаимодействии магнитных полей постоянного магнита и катушки (рамки), по которой протекает ток.</w:t>
            </w:r>
          </w:p>
        </w:tc>
        <w:tc>
          <w:tcPr>
            <w:tcW w:w="1560" w:type="dxa"/>
          </w:tcPr>
          <w:p w:rsidR="00757380" w:rsidRPr="00DA7487" w:rsidRDefault="00757380" w:rsidP="00650D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727A9F" w:rsidRPr="00727A9F" w:rsidRDefault="00727A9F" w:rsidP="00727A9F">
            <w:pPr>
              <w:contextualSpacing/>
              <w:jc w:val="both"/>
              <w:rPr>
                <w:rFonts w:ascii="Times New Roman" w:hAnsi="Times New Roman"/>
              </w:rPr>
            </w:pPr>
            <w:r w:rsidRPr="00727A9F">
              <w:rPr>
                <w:rFonts w:ascii="Times New Roman" w:hAnsi="Times New Roman"/>
              </w:rPr>
              <w:t>Достоинства: высокий</w:t>
            </w:r>
            <w:r>
              <w:rPr>
                <w:rFonts w:ascii="Times New Roman" w:hAnsi="Times New Roman"/>
              </w:rPr>
              <w:t> класс точности -</w:t>
            </w:r>
            <w:r w:rsidRPr="00727A9F">
              <w:rPr>
                <w:rFonts w:ascii="Times New Roman" w:hAnsi="Times New Roman"/>
              </w:rPr>
              <w:t>0,05</w:t>
            </w:r>
            <w:r>
              <w:rPr>
                <w:rFonts w:ascii="Times New Roman" w:hAnsi="Times New Roman"/>
              </w:rPr>
              <w:t> </w:t>
            </w:r>
            <w:r w:rsidRPr="00727A9F">
              <w:rPr>
                <w:rFonts w:ascii="Times New Roman" w:hAnsi="Times New Roman"/>
              </w:rPr>
              <w:t>и ниже, равномер</w:t>
            </w:r>
            <w:r>
              <w:rPr>
                <w:rFonts w:ascii="Times New Roman" w:hAnsi="Times New Roman"/>
              </w:rPr>
              <w:t xml:space="preserve">ная шкала, высокая и стабильная </w:t>
            </w:r>
            <w:r w:rsidRPr="00727A9F">
              <w:rPr>
                <w:rFonts w:ascii="Times New Roman" w:hAnsi="Times New Roman"/>
              </w:rPr>
              <w:t>чувствительность,</w:t>
            </w:r>
            <w:r>
              <w:rPr>
                <w:rFonts w:ascii="Times New Roman" w:hAnsi="Times New Roman"/>
              </w:rPr>
              <w:t> </w:t>
            </w:r>
            <w:r w:rsidRPr="00727A9F">
              <w:rPr>
                <w:rFonts w:ascii="Times New Roman" w:hAnsi="Times New Roman"/>
              </w:rPr>
              <w:t>мало собственное потребление мощности, большой диапазон</w:t>
            </w:r>
            <w:r>
              <w:rPr>
                <w:rFonts w:ascii="Times New Roman" w:hAnsi="Times New Roman"/>
              </w:rPr>
              <w:t> </w:t>
            </w:r>
            <w:r w:rsidRPr="00727A9F">
              <w:rPr>
                <w:rFonts w:ascii="Times New Roman" w:hAnsi="Times New Roman"/>
              </w:rPr>
              <w:t>измере</w:t>
            </w:r>
            <w:r w:rsidRPr="00727A9F">
              <w:rPr>
                <w:rFonts w:ascii="Times New Roman" w:hAnsi="Times New Roman"/>
              </w:rPr>
              <w:softHyphen/>
              <w:t>ний,</w:t>
            </w:r>
            <w:r>
              <w:rPr>
                <w:rFonts w:ascii="Times New Roman" w:hAnsi="Times New Roman"/>
              </w:rPr>
              <w:t> </w:t>
            </w:r>
            <w:r w:rsidRPr="00727A9F"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</w:rPr>
              <w:t> </w:t>
            </w:r>
            <w:r w:rsidRPr="00727A9F">
              <w:rPr>
                <w:rFonts w:ascii="Times New Roman" w:hAnsi="Times New Roman"/>
              </w:rPr>
              <w:t>показания МЭП</w:t>
            </w:r>
            <w:r>
              <w:rPr>
                <w:rFonts w:ascii="Times New Roman" w:hAnsi="Times New Roman"/>
              </w:rPr>
              <w:t> </w:t>
            </w:r>
            <w:r w:rsidRPr="00727A9F">
              <w:rPr>
                <w:rFonts w:ascii="Times New Roman" w:hAnsi="Times New Roman"/>
              </w:rPr>
              <w:t>не</w:t>
            </w:r>
            <w:r>
              <w:rPr>
                <w:rFonts w:ascii="Times New Roman" w:hAnsi="Times New Roman"/>
              </w:rPr>
              <w:t> </w:t>
            </w:r>
            <w:r w:rsidRPr="00727A9F">
              <w:rPr>
                <w:rFonts w:ascii="Times New Roman" w:hAnsi="Times New Roman"/>
              </w:rPr>
              <w:t>влияют внешние магнитные и</w:t>
            </w:r>
            <w:r>
              <w:rPr>
                <w:rFonts w:ascii="Times New Roman" w:hAnsi="Times New Roman"/>
              </w:rPr>
              <w:t> </w:t>
            </w:r>
            <w:r w:rsidRPr="00727A9F">
              <w:rPr>
                <w:rFonts w:ascii="Times New Roman" w:hAnsi="Times New Roman"/>
              </w:rPr>
              <w:t>электрические поля.</w:t>
            </w:r>
          </w:p>
          <w:p w:rsidR="00727A9F" w:rsidRPr="00727A9F" w:rsidRDefault="00727A9F" w:rsidP="00727A9F">
            <w:pPr>
              <w:contextualSpacing/>
              <w:jc w:val="both"/>
              <w:rPr>
                <w:rFonts w:ascii="Times New Roman" w:hAnsi="Times New Roman"/>
              </w:rPr>
            </w:pPr>
            <w:r w:rsidRPr="00727A9F">
              <w:rPr>
                <w:rFonts w:ascii="Times New Roman" w:hAnsi="Times New Roman"/>
              </w:rPr>
              <w:t>Недостатки:</w:t>
            </w:r>
            <w:r>
              <w:rPr>
                <w:rFonts w:ascii="Times New Roman" w:hAnsi="Times New Roman"/>
              </w:rPr>
              <w:t> </w:t>
            </w:r>
            <w:r w:rsidRPr="00727A9F">
              <w:rPr>
                <w:rFonts w:ascii="Times New Roman" w:hAnsi="Times New Roman"/>
              </w:rPr>
              <w:t>без преобразователей МЭП</w:t>
            </w:r>
            <w:r>
              <w:rPr>
                <w:rFonts w:ascii="Times New Roman" w:hAnsi="Times New Roman"/>
              </w:rPr>
              <w:t> </w:t>
            </w:r>
            <w:r w:rsidRPr="00727A9F">
              <w:rPr>
                <w:rFonts w:ascii="Times New Roman" w:hAnsi="Times New Roman"/>
              </w:rPr>
              <w:t>используют только</w:t>
            </w:r>
            <w:r>
              <w:rPr>
                <w:rFonts w:ascii="Times New Roman" w:hAnsi="Times New Roman"/>
              </w:rPr>
              <w:t> </w:t>
            </w:r>
            <w:r w:rsidRPr="00727A9F"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</w:rPr>
              <w:t> </w:t>
            </w:r>
            <w:r w:rsidRPr="00727A9F">
              <w:rPr>
                <w:rFonts w:ascii="Times New Roman" w:hAnsi="Times New Roman"/>
              </w:rPr>
              <w:t>цепях постоянного тока, имеют</w:t>
            </w:r>
            <w:r>
              <w:rPr>
                <w:rFonts w:ascii="Times New Roman" w:hAnsi="Times New Roman"/>
              </w:rPr>
              <w:t> </w:t>
            </w:r>
            <w:r w:rsidRPr="00727A9F">
              <w:rPr>
                <w:rFonts w:ascii="Times New Roman" w:hAnsi="Times New Roman"/>
              </w:rPr>
              <w:t>малую нагрузочную спосо</w:t>
            </w:r>
            <w:r w:rsidRPr="00727A9F">
              <w:rPr>
                <w:rFonts w:ascii="Times New Roman" w:hAnsi="Times New Roman"/>
              </w:rPr>
              <w:softHyphen/>
              <w:t>бность,</w:t>
            </w:r>
            <w:r>
              <w:rPr>
                <w:rFonts w:ascii="Times New Roman" w:hAnsi="Times New Roman"/>
              </w:rPr>
              <w:t> сложны </w:t>
            </w:r>
            <w:r w:rsidRPr="00727A9F">
              <w:rPr>
                <w:rFonts w:ascii="Times New Roman" w:hAnsi="Times New Roman"/>
              </w:rPr>
              <w:t>и дороги,</w:t>
            </w:r>
            <w:r>
              <w:rPr>
                <w:rFonts w:ascii="Times New Roman" w:hAnsi="Times New Roman"/>
              </w:rPr>
              <w:t> </w:t>
            </w:r>
            <w:r w:rsidRPr="00727A9F"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</w:rPr>
              <w:t> </w:t>
            </w:r>
            <w:r w:rsidRPr="00727A9F">
              <w:rPr>
                <w:rFonts w:ascii="Times New Roman" w:hAnsi="Times New Roman"/>
              </w:rPr>
              <w:t>их показания влияют колебания температуры.</w:t>
            </w:r>
          </w:p>
          <w:p w:rsidR="00757380" w:rsidRPr="00DA7487" w:rsidRDefault="00757380" w:rsidP="00650D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757380" w:rsidRPr="00DA7487" w:rsidRDefault="00757380" w:rsidP="00650D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Амперметры, логометры, омметры, гальванометры постоянного тока </w:t>
            </w:r>
          </w:p>
        </w:tc>
        <w:tc>
          <w:tcPr>
            <w:tcW w:w="2350" w:type="dxa"/>
          </w:tcPr>
          <w:p w:rsidR="00757380" w:rsidRDefault="00757380" w:rsidP="00650DF1">
            <w:pPr>
              <w:rPr>
                <w:rFonts w:ascii="Times New Roman" w:hAnsi="Times New Roman" w:cs="Times New Roman"/>
              </w:rPr>
            </w:pPr>
          </w:p>
        </w:tc>
      </w:tr>
      <w:tr w:rsidR="00727A9F" w:rsidRPr="00DA7487" w:rsidTr="00292624">
        <w:tc>
          <w:tcPr>
            <w:tcW w:w="1702" w:type="dxa"/>
          </w:tcPr>
          <w:p w:rsidR="00757380" w:rsidRPr="00DA7487" w:rsidRDefault="00757380" w:rsidP="00650D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Электромагнитные измерительные приборы</w:t>
            </w:r>
          </w:p>
        </w:tc>
        <w:tc>
          <w:tcPr>
            <w:tcW w:w="2410" w:type="dxa"/>
          </w:tcPr>
          <w:p w:rsidR="00757380" w:rsidRPr="009B150D" w:rsidRDefault="00757380" w:rsidP="00650DF1">
            <w:pPr>
              <w:rPr>
                <w:rFonts w:ascii="Times New Roman" w:hAnsi="Times New Roman" w:cs="Times New Roman"/>
              </w:rPr>
            </w:pPr>
            <w:r w:rsidRPr="009B150D">
              <w:rPr>
                <w:rFonts w:ascii="Times New Roman" w:hAnsi="Times New Roman"/>
              </w:rPr>
              <w:t>Сердечник из пермаллоя, катушка с обмоткой из медного провода</w:t>
            </w:r>
            <w:r>
              <w:rPr>
                <w:rFonts w:ascii="Times New Roman" w:hAnsi="Times New Roman"/>
              </w:rPr>
              <w:t>, о</w:t>
            </w:r>
            <w:r w:rsidRPr="00BE32AF">
              <w:rPr>
                <w:rFonts w:ascii="Times New Roman" w:hAnsi="Times New Roman"/>
              </w:rPr>
              <w:t>сь сердечника</w:t>
            </w:r>
            <w:r>
              <w:rPr>
                <w:rFonts w:ascii="Times New Roman" w:hAnsi="Times New Roman"/>
              </w:rPr>
              <w:t>,</w:t>
            </w:r>
            <w:r w:rsidRPr="00BE32AF">
              <w:rPr>
                <w:rFonts w:ascii="Times New Roman" w:hAnsi="Times New Roman"/>
              </w:rPr>
              <w:t xml:space="preserve"> стрелк</w:t>
            </w:r>
            <w:r>
              <w:rPr>
                <w:rFonts w:ascii="Times New Roman" w:hAnsi="Times New Roman"/>
              </w:rPr>
              <w:t>а</w:t>
            </w:r>
            <w:r w:rsidRPr="00BE32AF">
              <w:rPr>
                <w:rFonts w:ascii="Times New Roman" w:hAnsi="Times New Roman"/>
                <w:i/>
                <w:iCs/>
              </w:rPr>
              <w:t>,</w:t>
            </w:r>
            <w:r w:rsidRPr="00BE32AF">
              <w:rPr>
                <w:rFonts w:ascii="Times New Roman" w:hAnsi="Times New Roman"/>
              </w:rPr>
              <w:t xml:space="preserve"> спиральн</w:t>
            </w:r>
            <w:r>
              <w:rPr>
                <w:rFonts w:ascii="Times New Roman" w:hAnsi="Times New Roman"/>
              </w:rPr>
              <w:t>ая</w:t>
            </w:r>
            <w:r w:rsidRPr="00BE32AF">
              <w:rPr>
                <w:rFonts w:ascii="Times New Roman" w:hAnsi="Times New Roman"/>
              </w:rPr>
              <w:t xml:space="preserve"> пружин</w:t>
            </w:r>
            <w:r>
              <w:rPr>
                <w:rFonts w:ascii="Times New Roman" w:hAnsi="Times New Roman"/>
              </w:rPr>
              <w:t xml:space="preserve">а, </w:t>
            </w:r>
            <w:r w:rsidRPr="00BE32AF">
              <w:rPr>
                <w:rFonts w:ascii="Times New Roman" w:hAnsi="Times New Roman"/>
              </w:rPr>
              <w:t>подвижн</w:t>
            </w:r>
            <w:r>
              <w:rPr>
                <w:rFonts w:ascii="Times New Roman" w:hAnsi="Times New Roman"/>
              </w:rPr>
              <w:t>ая</w:t>
            </w:r>
            <w:r w:rsidRPr="00BE32AF">
              <w:rPr>
                <w:rFonts w:ascii="Times New Roman" w:hAnsi="Times New Roman"/>
              </w:rPr>
              <w:t xml:space="preserve"> часть успокоителя</w:t>
            </w:r>
            <w:r>
              <w:rPr>
                <w:rFonts w:ascii="Times New Roman" w:hAnsi="Times New Roman"/>
              </w:rPr>
              <w:t xml:space="preserve">, </w:t>
            </w:r>
            <w:r w:rsidRPr="00BE32AF">
              <w:rPr>
                <w:rFonts w:ascii="Times New Roman" w:hAnsi="Times New Roman"/>
              </w:rPr>
              <w:t>опор</w:t>
            </w:r>
            <w:r>
              <w:rPr>
                <w:rFonts w:ascii="Times New Roman" w:hAnsi="Times New Roman"/>
              </w:rPr>
              <w:t>ы</w:t>
            </w:r>
            <w:r w:rsidRPr="00BE32AF">
              <w:rPr>
                <w:rFonts w:ascii="Times New Roman" w:hAnsi="Times New Roman"/>
              </w:rPr>
              <w:t xml:space="preserve"> или растяж</w:t>
            </w:r>
            <w:r>
              <w:rPr>
                <w:rFonts w:ascii="Times New Roman" w:hAnsi="Times New Roman"/>
              </w:rPr>
              <w:t>ки.</w:t>
            </w:r>
          </w:p>
        </w:tc>
        <w:tc>
          <w:tcPr>
            <w:tcW w:w="1984" w:type="dxa"/>
            <w:gridSpan w:val="2"/>
          </w:tcPr>
          <w:p w:rsidR="00757380" w:rsidRPr="00DA7487" w:rsidRDefault="009C089F" w:rsidP="00650DF1">
            <w:pPr>
              <w:rPr>
                <w:rFonts w:ascii="Times New Roman" w:hAnsi="Times New Roman" w:cs="Times New Roman"/>
              </w:rPr>
            </w:pPr>
            <w:r w:rsidRPr="009C089F">
              <w:rPr>
                <w:rFonts w:ascii="Times New Roman" w:hAnsi="Times New Roman" w:cs="Times New Roman"/>
              </w:rPr>
              <w:t>Принцип работы приборов этой системы основан на взаимодействии магнитного поля, создаваемого катушкой со стальным сердечником, помещенным в поле этой катушки. Электромагнитный измерительный механизм выполняют с плоской или круглой катушкой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0" w:type="dxa"/>
          </w:tcPr>
          <w:p w:rsidR="00757380" w:rsidRPr="00DA7487" w:rsidRDefault="00757380" w:rsidP="00650D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727A9F" w:rsidRPr="00727A9F" w:rsidRDefault="00727A9F" w:rsidP="00727A9F">
            <w:pPr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Достоинства: простота </w:t>
            </w:r>
            <w:r w:rsidRPr="00727A9F">
              <w:rPr>
                <w:rFonts w:ascii="Times New Roman" w:hAnsi="Times New Roman"/>
              </w:rPr>
              <w:t>конструкции</w:t>
            </w:r>
            <w:r>
              <w:rPr>
                <w:rFonts w:ascii="Times New Roman" w:hAnsi="Times New Roman"/>
              </w:rPr>
              <w:t> </w:t>
            </w:r>
            <w:r w:rsidRPr="00727A9F">
              <w:rPr>
                <w:rFonts w:ascii="Times New Roman" w:hAnsi="Times New Roman"/>
              </w:rPr>
              <w:t>и высокая надежность, хорошая перегрузочная способность, возможность работы</w:t>
            </w:r>
            <w:r>
              <w:rPr>
                <w:rFonts w:ascii="Times New Roman" w:hAnsi="Times New Roman"/>
              </w:rPr>
              <w:t> </w:t>
            </w:r>
            <w:r w:rsidRPr="00727A9F"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</w:rPr>
              <w:t> </w:t>
            </w:r>
            <w:r w:rsidRPr="00727A9F">
              <w:rPr>
                <w:rFonts w:ascii="Times New Roman" w:hAnsi="Times New Roman"/>
              </w:rPr>
              <w:t>цепях постоянного</w:t>
            </w:r>
            <w:r>
              <w:rPr>
                <w:rFonts w:ascii="Times New Roman" w:hAnsi="Times New Roman"/>
              </w:rPr>
              <w:t> </w:t>
            </w:r>
            <w:r w:rsidRPr="00727A9F">
              <w:rPr>
                <w:rFonts w:ascii="Times New Roman" w:hAnsi="Times New Roman"/>
              </w:rPr>
              <w:t>и переменного токов, классы</w:t>
            </w:r>
            <w:r>
              <w:rPr>
                <w:rFonts w:ascii="Times New Roman" w:hAnsi="Times New Roman"/>
              </w:rPr>
              <w:t> </w:t>
            </w:r>
            <w:r w:rsidRPr="00727A9F">
              <w:rPr>
                <w:rFonts w:ascii="Times New Roman" w:hAnsi="Times New Roman"/>
              </w:rPr>
              <w:t>точности 1,0;</w:t>
            </w:r>
            <w:r>
              <w:rPr>
                <w:rFonts w:ascii="Times New Roman" w:hAnsi="Times New Roman"/>
              </w:rPr>
              <w:t> </w:t>
            </w:r>
            <w:r w:rsidRPr="00727A9F">
              <w:rPr>
                <w:rFonts w:ascii="Times New Roman" w:hAnsi="Times New Roman"/>
              </w:rPr>
              <w:t>1,5;</w:t>
            </w:r>
            <w:r>
              <w:rPr>
                <w:rFonts w:ascii="Times New Roman" w:hAnsi="Times New Roman"/>
              </w:rPr>
              <w:t> </w:t>
            </w:r>
            <w:r w:rsidRPr="00727A9F">
              <w:rPr>
                <w:rFonts w:ascii="Times New Roman" w:hAnsi="Times New Roman"/>
              </w:rPr>
              <w:t>2,5; частотный диапазон 45</w:t>
            </w:r>
            <w:r>
              <w:rPr>
                <w:rFonts w:ascii="Times New Roman" w:hAnsi="Times New Roman"/>
              </w:rPr>
              <w:t> </w:t>
            </w:r>
            <w:r w:rsidRPr="00727A9F">
              <w:rPr>
                <w:rFonts w:ascii="Times New Roman" w:hAnsi="Times New Roman"/>
              </w:rPr>
              <w:t>Гц...</w:t>
            </w:r>
            <w:r>
              <w:rPr>
                <w:rFonts w:ascii="Times New Roman" w:hAnsi="Times New Roman"/>
              </w:rPr>
              <w:t> </w:t>
            </w:r>
            <w:r w:rsidRPr="00727A9F"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> </w:t>
            </w:r>
            <w:r w:rsidRPr="00727A9F">
              <w:rPr>
                <w:rFonts w:ascii="Times New Roman" w:hAnsi="Times New Roman"/>
              </w:rPr>
              <w:t>кГц; диапазон измерения по току 0,005...300 А</w:t>
            </w:r>
            <w:r>
              <w:rPr>
                <w:rFonts w:ascii="Times New Roman" w:hAnsi="Times New Roman"/>
              </w:rPr>
              <w:t> </w:t>
            </w:r>
            <w:r w:rsidRPr="00727A9F">
              <w:rPr>
                <w:rFonts w:ascii="Times New Roman" w:hAnsi="Times New Roman"/>
              </w:rPr>
              <w:t>(при</w:t>
            </w:r>
            <w:r>
              <w:rPr>
                <w:rFonts w:ascii="Times New Roman" w:hAnsi="Times New Roman"/>
              </w:rPr>
              <w:t> </w:t>
            </w:r>
            <w:r w:rsidRPr="00727A9F">
              <w:rPr>
                <w:rFonts w:ascii="Times New Roman" w:hAnsi="Times New Roman"/>
              </w:rPr>
              <w:t xml:space="preserve">прямом включении) и до </w:t>
            </w:r>
            <w:r w:rsidRPr="00727A9F">
              <w:rPr>
                <w:rFonts w:ascii="Times New Roman" w:hAnsi="Times New Roman"/>
              </w:rPr>
              <w:lastRenderedPageBreak/>
              <w:t>20</w:t>
            </w:r>
            <w:r>
              <w:rPr>
                <w:rFonts w:ascii="Times New Roman" w:hAnsi="Times New Roman"/>
              </w:rPr>
              <w:t> </w:t>
            </w:r>
            <w:r w:rsidRPr="00727A9F">
              <w:rPr>
                <w:rFonts w:ascii="Times New Roman" w:hAnsi="Times New Roman"/>
              </w:rPr>
              <w:t>000</w:t>
            </w:r>
            <w:r>
              <w:rPr>
                <w:rFonts w:ascii="Times New Roman" w:hAnsi="Times New Roman"/>
              </w:rPr>
              <w:t> </w:t>
            </w:r>
            <w:r w:rsidRPr="00727A9F">
              <w:rPr>
                <w:rFonts w:ascii="Times New Roman" w:hAnsi="Times New Roman"/>
              </w:rPr>
              <w:t>А с измери</w:t>
            </w:r>
            <w:r w:rsidRPr="00727A9F">
              <w:rPr>
                <w:rFonts w:ascii="Times New Roman" w:hAnsi="Times New Roman"/>
              </w:rPr>
              <w:softHyphen/>
              <w:t>тельным трансформатором тока</w:t>
            </w:r>
            <w:r>
              <w:rPr>
                <w:rFonts w:ascii="Times New Roman" w:hAnsi="Times New Roman"/>
              </w:rPr>
              <w:t> </w:t>
            </w:r>
            <w:r w:rsidRPr="00727A9F">
              <w:rPr>
                <w:rFonts w:ascii="Times New Roman" w:hAnsi="Times New Roman"/>
              </w:rPr>
              <w:t>(ИТТ); диапазон измерения по</w:t>
            </w:r>
            <w:r>
              <w:rPr>
                <w:rFonts w:ascii="Times New Roman" w:hAnsi="Times New Roman"/>
              </w:rPr>
              <w:t> </w:t>
            </w:r>
            <w:r w:rsidRPr="00727A9F">
              <w:rPr>
                <w:rFonts w:ascii="Times New Roman" w:hAnsi="Times New Roman"/>
              </w:rPr>
              <w:t>напряжению 1,5...60</w:t>
            </w:r>
            <w:r>
              <w:rPr>
                <w:rFonts w:ascii="Times New Roman" w:hAnsi="Times New Roman"/>
              </w:rPr>
              <w:t> </w:t>
            </w:r>
            <w:r w:rsidRPr="00727A9F"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</w:rPr>
              <w:t> </w:t>
            </w:r>
            <w:r w:rsidRPr="00727A9F">
              <w:rPr>
                <w:rFonts w:ascii="Times New Roman" w:hAnsi="Times New Roman"/>
              </w:rPr>
              <w:t>(при прямом включении) и</w:t>
            </w:r>
            <w:r>
              <w:rPr>
                <w:rFonts w:ascii="Times New Roman" w:hAnsi="Times New Roman"/>
              </w:rPr>
              <w:t> </w:t>
            </w:r>
            <w:r w:rsidRPr="00727A9F">
              <w:rPr>
                <w:rFonts w:ascii="Times New Roman" w:hAnsi="Times New Roman"/>
              </w:rPr>
              <w:t>до</w:t>
            </w:r>
            <w:r>
              <w:rPr>
                <w:rFonts w:ascii="Times New Roman" w:hAnsi="Times New Roman"/>
              </w:rPr>
              <w:t> </w:t>
            </w:r>
            <w:r w:rsidRPr="00727A9F">
              <w:rPr>
                <w:rFonts w:ascii="Times New Roman" w:hAnsi="Times New Roman"/>
              </w:rPr>
              <w:t>6000</w:t>
            </w:r>
            <w:r>
              <w:rPr>
                <w:rFonts w:ascii="Times New Roman" w:hAnsi="Times New Roman"/>
              </w:rPr>
              <w:t> </w:t>
            </w:r>
            <w:r w:rsidRPr="00727A9F"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</w:rPr>
              <w:t> </w:t>
            </w:r>
            <w:r w:rsidRPr="00727A9F">
              <w:rPr>
                <w:rFonts w:ascii="Times New Roman" w:hAnsi="Times New Roman"/>
              </w:rPr>
              <w:t>с измерительным трансформатором напряжения (ИТН).</w:t>
            </w:r>
          </w:p>
          <w:p w:rsidR="00727A9F" w:rsidRPr="00335C5E" w:rsidRDefault="00727A9F" w:rsidP="00727A9F">
            <w:pPr>
              <w:contextualSpacing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727A9F">
              <w:rPr>
                <w:rFonts w:ascii="Times New Roman" w:hAnsi="Times New Roman"/>
              </w:rPr>
              <w:t>Недостатки: большое собственное потребление энергии, не</w:t>
            </w:r>
            <w:r w:rsidRPr="00727A9F">
              <w:rPr>
                <w:rFonts w:ascii="Times New Roman" w:hAnsi="Times New Roman"/>
              </w:rPr>
              <w:softHyphen/>
              <w:t>высокая чувствительность, неравномерная шкала, влияние вне</w:t>
            </w:r>
            <w:r w:rsidRPr="00727A9F">
              <w:rPr>
                <w:rFonts w:ascii="Times New Roman" w:hAnsi="Times New Roman"/>
              </w:rPr>
              <w:softHyphen/>
              <w:t>шних магнитных и температурных полей,</w:t>
            </w:r>
            <w:r>
              <w:rPr>
                <w:rFonts w:ascii="Times New Roman" w:hAnsi="Times New Roman"/>
              </w:rPr>
              <w:t> </w:t>
            </w:r>
            <w:r w:rsidRPr="00727A9F">
              <w:rPr>
                <w:rFonts w:ascii="Times New Roman" w:hAnsi="Times New Roman"/>
              </w:rPr>
              <w:t>частоты питающего</w:t>
            </w:r>
            <w:r>
              <w:rPr>
                <w:rFonts w:ascii="Times New Roman" w:hAnsi="Times New Roman"/>
              </w:rPr>
              <w:t> </w:t>
            </w:r>
            <w:r w:rsidRPr="00727A9F">
              <w:rPr>
                <w:rFonts w:ascii="Times New Roman" w:hAnsi="Times New Roman"/>
              </w:rPr>
              <w:t>на</w:t>
            </w:r>
            <w:r w:rsidRPr="00727A9F">
              <w:rPr>
                <w:rFonts w:ascii="Times New Roman" w:hAnsi="Times New Roman"/>
              </w:rPr>
              <w:softHyphen/>
              <w:t>пряжения</w:t>
            </w:r>
            <w:r>
              <w:rPr>
                <w:rFonts w:ascii="Times New Roman" w:hAnsi="Times New Roman"/>
              </w:rPr>
              <w:t> </w:t>
            </w:r>
            <w:r w:rsidRPr="00727A9F">
              <w:rPr>
                <w:rFonts w:ascii="Times New Roman" w:hAnsi="Times New Roman"/>
              </w:rPr>
              <w:t>на показания</w:t>
            </w:r>
            <w:r>
              <w:rPr>
                <w:rFonts w:ascii="Times New Roman" w:hAnsi="Times New Roman"/>
              </w:rPr>
              <w:t> </w:t>
            </w:r>
            <w:r w:rsidRPr="00727A9F">
              <w:rPr>
                <w:rFonts w:ascii="Times New Roman" w:hAnsi="Times New Roman"/>
              </w:rPr>
              <w:t>ЭМИП.</w:t>
            </w:r>
            <w:r>
              <w:rPr>
                <w:rFonts w:ascii="Times New Roman" w:hAnsi="Times New Roman"/>
                <w:sz w:val="30"/>
                <w:szCs w:val="30"/>
              </w:rPr>
              <w:tab/>
            </w:r>
          </w:p>
          <w:p w:rsidR="00757380" w:rsidRPr="00DA7487" w:rsidRDefault="00757380" w:rsidP="00650D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757380" w:rsidRPr="00DA7487" w:rsidRDefault="00757380" w:rsidP="00650D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Амперметры, вольтметры, фазометры, частотомеры, сенриметры и фарадметры</w:t>
            </w:r>
          </w:p>
        </w:tc>
        <w:tc>
          <w:tcPr>
            <w:tcW w:w="2350" w:type="dxa"/>
          </w:tcPr>
          <w:p w:rsidR="00757380" w:rsidRDefault="00757380" w:rsidP="00650DF1">
            <w:pPr>
              <w:rPr>
                <w:rFonts w:ascii="Times New Roman" w:hAnsi="Times New Roman" w:cs="Times New Roman"/>
              </w:rPr>
            </w:pPr>
          </w:p>
        </w:tc>
      </w:tr>
      <w:tr w:rsidR="00727A9F" w:rsidRPr="00DA7487" w:rsidTr="00292624">
        <w:tc>
          <w:tcPr>
            <w:tcW w:w="1702" w:type="dxa"/>
          </w:tcPr>
          <w:p w:rsidR="00757380" w:rsidRPr="00DA7487" w:rsidRDefault="00757380" w:rsidP="00650DF1">
            <w:pPr>
              <w:rPr>
                <w:rFonts w:ascii="Times New Roman" w:hAnsi="Times New Roman" w:cs="Times New Roman"/>
              </w:rPr>
            </w:pPr>
            <w:r w:rsidRPr="00650DF1">
              <w:rPr>
                <w:rFonts w:ascii="Times New Roman" w:hAnsi="Times New Roman" w:cs="Times New Roman"/>
              </w:rPr>
              <w:t>Электродин</w:t>
            </w:r>
            <w:r>
              <w:rPr>
                <w:rFonts w:ascii="Times New Roman" w:hAnsi="Times New Roman" w:cs="Times New Roman"/>
              </w:rPr>
              <w:t>амические измерительные приборы</w:t>
            </w:r>
          </w:p>
        </w:tc>
        <w:tc>
          <w:tcPr>
            <w:tcW w:w="2410" w:type="dxa"/>
          </w:tcPr>
          <w:p w:rsidR="00757380" w:rsidRPr="00010CED" w:rsidRDefault="00757380" w:rsidP="00650DF1">
            <w:pPr>
              <w:rPr>
                <w:rFonts w:ascii="Times New Roman" w:hAnsi="Times New Roman" w:cs="Times New Roman"/>
              </w:rPr>
            </w:pPr>
            <w:r w:rsidRPr="004F11CC">
              <w:rPr>
                <w:rFonts w:ascii="Times New Roman" w:hAnsi="Times New Roman"/>
              </w:rPr>
              <w:t>Система, состоящая из подвижной и неподвижной рамок с токами.</w:t>
            </w:r>
            <w:r>
              <w:rPr>
                <w:rFonts w:ascii="Times New Roman" w:hAnsi="Times New Roman"/>
              </w:rPr>
              <w:t xml:space="preserve"> </w:t>
            </w:r>
            <w:r w:rsidRPr="004F11CC">
              <w:rPr>
                <w:rFonts w:ascii="Times New Roman" w:hAnsi="Times New Roman"/>
              </w:rPr>
              <w:t>Не</w:t>
            </w:r>
            <w:r w:rsidRPr="00010CED">
              <w:rPr>
                <w:rFonts w:ascii="Times New Roman" w:hAnsi="Times New Roman"/>
              </w:rPr>
              <w:t>подвижная</w:t>
            </w:r>
            <w:r>
              <w:rPr>
                <w:rFonts w:ascii="Times New Roman" w:hAnsi="Times New Roman"/>
              </w:rPr>
              <w:t xml:space="preserve"> </w:t>
            </w:r>
            <w:r w:rsidRPr="00010CED">
              <w:rPr>
                <w:rFonts w:ascii="Times New Roman" w:hAnsi="Times New Roman"/>
              </w:rPr>
              <w:t>часть может иметь одну, чаще две катушки, соединенные между собой параллельно или последовательно, намотанные медным проводом, внутри которых располагается подвижная катушка, обычно бескаркасная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984" w:type="dxa"/>
            <w:gridSpan w:val="2"/>
          </w:tcPr>
          <w:p w:rsidR="00757380" w:rsidRPr="00DA7487" w:rsidRDefault="009C089F" w:rsidP="00650DF1">
            <w:pPr>
              <w:rPr>
                <w:rFonts w:ascii="Times New Roman" w:hAnsi="Times New Roman" w:cs="Times New Roman"/>
              </w:rPr>
            </w:pPr>
            <w:r w:rsidRPr="009C089F">
              <w:rPr>
                <w:rFonts w:ascii="Times New Roman" w:hAnsi="Times New Roman" w:cs="Times New Roman"/>
              </w:rPr>
              <w:t>Принцип действия электродинамических приборов основан на взаимодействии магнитных полей двух катушек одной, неподвижно закрепленной, и другой, сидящей на оси и могущей поворачиваться.</w:t>
            </w:r>
          </w:p>
        </w:tc>
        <w:tc>
          <w:tcPr>
            <w:tcW w:w="1560" w:type="dxa"/>
          </w:tcPr>
          <w:p w:rsidR="00757380" w:rsidRPr="00DA7487" w:rsidRDefault="00757380" w:rsidP="00650D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727A9F" w:rsidRDefault="00727A9F" w:rsidP="00727A9F">
            <w:pPr>
              <w:contextualSpacing/>
              <w:jc w:val="both"/>
              <w:rPr>
                <w:rFonts w:ascii="Times New Roman" w:hAnsi="Times New Roman"/>
              </w:rPr>
            </w:pPr>
            <w:r w:rsidRPr="00727A9F">
              <w:rPr>
                <w:rFonts w:ascii="Times New Roman" w:hAnsi="Times New Roman"/>
              </w:rPr>
              <w:t>Достоинства: используются</w:t>
            </w:r>
            <w:r>
              <w:rPr>
                <w:rFonts w:ascii="Times New Roman" w:hAnsi="Times New Roman"/>
              </w:rPr>
              <w:t> </w:t>
            </w:r>
            <w:r w:rsidRPr="00727A9F">
              <w:rPr>
                <w:rFonts w:ascii="Times New Roman" w:hAnsi="Times New Roman"/>
              </w:rPr>
              <w:t>в цепях, постоянного и</w:t>
            </w:r>
            <w:r>
              <w:rPr>
                <w:rFonts w:ascii="Times New Roman" w:hAnsi="Times New Roman"/>
              </w:rPr>
              <w:t> </w:t>
            </w:r>
            <w:r w:rsidRPr="00727A9F">
              <w:rPr>
                <w:rFonts w:ascii="Times New Roman" w:hAnsi="Times New Roman"/>
              </w:rPr>
              <w:t>переменного токов,</w:t>
            </w:r>
            <w:r>
              <w:rPr>
                <w:rFonts w:ascii="Times New Roman" w:hAnsi="Times New Roman"/>
              </w:rPr>
              <w:t> </w:t>
            </w:r>
            <w:r w:rsidRPr="00727A9F">
              <w:rPr>
                <w:rFonts w:ascii="Times New Roman" w:hAnsi="Times New Roman"/>
              </w:rPr>
              <w:t>классы точности 0,05; 0,1; 0,2.</w:t>
            </w:r>
            <w:r>
              <w:rPr>
                <w:rFonts w:ascii="Times New Roman" w:hAnsi="Times New Roman"/>
              </w:rPr>
              <w:t> </w:t>
            </w:r>
          </w:p>
          <w:p w:rsidR="00727A9F" w:rsidRDefault="00727A9F" w:rsidP="00727A9F">
            <w:pPr>
              <w:contextualSpacing/>
              <w:jc w:val="both"/>
              <w:rPr>
                <w:rFonts w:ascii="Times New Roman" w:hAnsi="Times New Roman"/>
              </w:rPr>
            </w:pPr>
            <w:r w:rsidRPr="00727A9F">
              <w:rPr>
                <w:rFonts w:ascii="Times New Roman" w:hAnsi="Times New Roman"/>
              </w:rPr>
              <w:t>Диапазон измерений</w:t>
            </w:r>
            <w:r>
              <w:rPr>
                <w:rFonts w:ascii="Times New Roman" w:hAnsi="Times New Roman"/>
              </w:rPr>
              <w:t> </w:t>
            </w:r>
            <w:r w:rsidRPr="00727A9F">
              <w:rPr>
                <w:rFonts w:ascii="Times New Roman" w:hAnsi="Times New Roman"/>
              </w:rPr>
              <w:t>на постоянном</w:t>
            </w:r>
            <w:r>
              <w:rPr>
                <w:rFonts w:ascii="Times New Roman" w:hAnsi="Times New Roman"/>
              </w:rPr>
              <w:t> </w:t>
            </w:r>
            <w:r w:rsidRPr="00727A9F">
              <w:rPr>
                <w:rFonts w:ascii="Times New Roman" w:hAnsi="Times New Roman"/>
              </w:rPr>
              <w:t>токе 0,015..</w:t>
            </w:r>
            <w:r>
              <w:rPr>
                <w:rFonts w:ascii="Times New Roman" w:hAnsi="Times New Roman"/>
              </w:rPr>
              <w:t>.</w:t>
            </w:r>
            <w:r w:rsidRPr="00727A9F">
              <w:rPr>
                <w:rFonts w:ascii="Times New Roman" w:hAnsi="Times New Roman"/>
              </w:rPr>
              <w:t>10 А (прямое включение),</w:t>
            </w:r>
          </w:p>
          <w:p w:rsidR="00727A9F" w:rsidRDefault="00727A9F" w:rsidP="00727A9F">
            <w:pPr>
              <w:contextualSpacing/>
              <w:jc w:val="both"/>
              <w:rPr>
                <w:rFonts w:ascii="Times New Roman" w:hAnsi="Times New Roman"/>
              </w:rPr>
            </w:pPr>
            <w:r w:rsidRPr="00727A9F">
              <w:rPr>
                <w:rFonts w:ascii="Times New Roman" w:hAnsi="Times New Roman"/>
              </w:rPr>
              <w:t>на пе</w:t>
            </w:r>
            <w:r>
              <w:rPr>
                <w:rFonts w:ascii="Times New Roman" w:hAnsi="Times New Roman"/>
              </w:rPr>
              <w:t>ременном токе 0,005.. </w:t>
            </w:r>
            <w:r w:rsidRPr="00727A9F">
              <w:rPr>
                <w:rFonts w:ascii="Times New Roman" w:hAnsi="Times New Roman"/>
              </w:rPr>
              <w:t>200</w:t>
            </w:r>
            <w:r>
              <w:rPr>
                <w:rFonts w:ascii="Times New Roman" w:hAnsi="Times New Roman"/>
              </w:rPr>
              <w:t> </w:t>
            </w:r>
            <w:r w:rsidRPr="00727A9F">
              <w:rPr>
                <w:rFonts w:ascii="Times New Roman" w:hAnsi="Times New Roman"/>
              </w:rPr>
              <w:t>А (прямое включение),</w:t>
            </w:r>
          </w:p>
          <w:p w:rsidR="00727A9F" w:rsidRPr="00727A9F" w:rsidRDefault="00292624" w:rsidP="00727A9F">
            <w:pPr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  <w:r w:rsidR="00727A9F" w:rsidRPr="00727A9F">
              <w:rPr>
                <w:rFonts w:ascii="Times New Roman" w:hAnsi="Times New Roman"/>
              </w:rPr>
              <w:t>до 600 А с ИТТ; измерения постоянного напряжения 1,5...600 В (прямое включение), 7,5...6000 В с R</w:t>
            </w:r>
            <w:r w:rsidR="00727A9F" w:rsidRPr="00727A9F">
              <w:rPr>
                <w:rFonts w:ascii="Times New Roman" w:hAnsi="Times New Roman"/>
                <w:vertAlign w:val="subscript"/>
              </w:rPr>
              <w:t>доб</w:t>
            </w:r>
            <w:r w:rsidR="00727A9F" w:rsidRPr="00727A9F">
              <w:rPr>
                <w:rFonts w:ascii="Times New Roman" w:hAnsi="Times New Roman"/>
              </w:rPr>
              <w:t xml:space="preserve">, переменного тока </w:t>
            </w:r>
            <w:r w:rsidR="00727A9F" w:rsidRPr="00727A9F">
              <w:rPr>
                <w:rFonts w:ascii="Times New Roman" w:hAnsi="Times New Roman"/>
              </w:rPr>
              <w:lastRenderedPageBreak/>
              <w:t>до 30 000 В е ИТН; частотный диапазон до 40 кГц.</w:t>
            </w:r>
          </w:p>
          <w:p w:rsidR="00727A9F" w:rsidRPr="00727A9F" w:rsidRDefault="00727A9F" w:rsidP="00727A9F">
            <w:pPr>
              <w:contextualSpacing/>
              <w:jc w:val="both"/>
              <w:rPr>
                <w:rFonts w:ascii="Times New Roman" w:hAnsi="Times New Roman"/>
              </w:rPr>
            </w:pPr>
            <w:r w:rsidRPr="00727A9F">
              <w:rPr>
                <w:rFonts w:ascii="Times New Roman" w:hAnsi="Times New Roman"/>
              </w:rPr>
              <w:t>Недостатки: большое собственное потребление энергии,</w:t>
            </w:r>
            <w:r>
              <w:rPr>
                <w:rFonts w:ascii="Times New Roman" w:hAnsi="Times New Roman"/>
              </w:rPr>
              <w:t> </w:t>
            </w:r>
            <w:r w:rsidRPr="00727A9F">
              <w:rPr>
                <w:rFonts w:ascii="Times New Roman" w:hAnsi="Times New Roman"/>
              </w:rPr>
              <w:t>шкала неравномерная, невысокая чувствительность, имеют</w:t>
            </w:r>
            <w:r>
              <w:rPr>
                <w:rFonts w:ascii="Times New Roman" w:hAnsi="Times New Roman"/>
              </w:rPr>
              <w:t> </w:t>
            </w:r>
            <w:r w:rsidRPr="00727A9F">
              <w:rPr>
                <w:rFonts w:ascii="Times New Roman" w:hAnsi="Times New Roman"/>
              </w:rPr>
              <w:t>малую перегрузочную способность, недопустимы тряски и вибра</w:t>
            </w:r>
            <w:r w:rsidRPr="00727A9F">
              <w:rPr>
                <w:rFonts w:ascii="Times New Roman" w:hAnsi="Times New Roman"/>
              </w:rPr>
              <w:softHyphen/>
              <w:t>ции, имеют</w:t>
            </w:r>
            <w:r>
              <w:rPr>
                <w:rFonts w:ascii="Times New Roman" w:hAnsi="Times New Roman"/>
              </w:rPr>
              <w:t> </w:t>
            </w:r>
            <w:r w:rsidRPr="00727A9F">
              <w:rPr>
                <w:rFonts w:ascii="Times New Roman" w:hAnsi="Times New Roman"/>
              </w:rPr>
              <w:t>сложную конструкцию</w:t>
            </w:r>
            <w:r>
              <w:rPr>
                <w:rFonts w:ascii="Times New Roman" w:hAnsi="Times New Roman"/>
              </w:rPr>
              <w:t> </w:t>
            </w:r>
            <w:r w:rsidRPr="00727A9F">
              <w:rPr>
                <w:rFonts w:ascii="Times New Roman" w:hAnsi="Times New Roman"/>
              </w:rPr>
              <w:t>и высокую стоимость, на по</w:t>
            </w:r>
            <w:r w:rsidRPr="00727A9F">
              <w:rPr>
                <w:rFonts w:ascii="Times New Roman" w:hAnsi="Times New Roman"/>
              </w:rPr>
              <w:softHyphen/>
              <w:t>казания</w:t>
            </w:r>
            <w:r>
              <w:rPr>
                <w:rFonts w:ascii="Times New Roman" w:hAnsi="Times New Roman"/>
              </w:rPr>
              <w:t> </w:t>
            </w:r>
            <w:r w:rsidRPr="00727A9F">
              <w:rPr>
                <w:rFonts w:ascii="Times New Roman" w:hAnsi="Times New Roman"/>
              </w:rPr>
              <w:t>этих приборов</w:t>
            </w:r>
            <w:r>
              <w:rPr>
                <w:rFonts w:ascii="Times New Roman" w:hAnsi="Times New Roman"/>
              </w:rPr>
              <w:t> </w:t>
            </w:r>
            <w:r w:rsidRPr="00727A9F">
              <w:rPr>
                <w:rFonts w:ascii="Times New Roman" w:hAnsi="Times New Roman"/>
              </w:rPr>
              <w:t>влияют внешние магнитные поля, темпе</w:t>
            </w:r>
            <w:r w:rsidRPr="00727A9F">
              <w:rPr>
                <w:rFonts w:ascii="Times New Roman" w:hAnsi="Times New Roman"/>
              </w:rPr>
              <w:softHyphen/>
              <w:t>ратура и частота питающего напряжения.</w:t>
            </w:r>
          </w:p>
          <w:p w:rsidR="00757380" w:rsidRPr="00DA7487" w:rsidRDefault="00757380" w:rsidP="00650D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757380" w:rsidRPr="00DA7487" w:rsidRDefault="00757380" w:rsidP="00650D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Амперметры, вольтметры, ваттметры, частотомеры, фазометры</w:t>
            </w:r>
            <w:r w:rsidRPr="00650DF1">
              <w:rPr>
                <w:rFonts w:ascii="Times New Roman" w:hAnsi="Times New Roman" w:cs="Times New Roman"/>
              </w:rPr>
              <w:t xml:space="preserve"> (на принципе логометров).</w:t>
            </w:r>
          </w:p>
        </w:tc>
        <w:tc>
          <w:tcPr>
            <w:tcW w:w="2350" w:type="dxa"/>
          </w:tcPr>
          <w:p w:rsidR="00757380" w:rsidRDefault="00757380" w:rsidP="00650DF1">
            <w:pPr>
              <w:rPr>
                <w:rFonts w:ascii="Times New Roman" w:hAnsi="Times New Roman" w:cs="Times New Roman"/>
              </w:rPr>
            </w:pPr>
          </w:p>
        </w:tc>
      </w:tr>
      <w:tr w:rsidR="00727A9F" w:rsidRPr="00DA7487" w:rsidTr="00292624">
        <w:tc>
          <w:tcPr>
            <w:tcW w:w="1702" w:type="dxa"/>
          </w:tcPr>
          <w:p w:rsidR="00757380" w:rsidRPr="00DA7487" w:rsidRDefault="00757380" w:rsidP="00650DF1">
            <w:pPr>
              <w:rPr>
                <w:rFonts w:ascii="Times New Roman" w:hAnsi="Times New Roman" w:cs="Times New Roman"/>
              </w:rPr>
            </w:pPr>
            <w:r w:rsidRPr="00650DF1">
              <w:rPr>
                <w:rFonts w:ascii="Times New Roman" w:hAnsi="Times New Roman" w:cs="Times New Roman"/>
              </w:rPr>
              <w:t>Ферродин</w:t>
            </w:r>
            <w:r>
              <w:rPr>
                <w:rFonts w:ascii="Times New Roman" w:hAnsi="Times New Roman" w:cs="Times New Roman"/>
              </w:rPr>
              <w:t>амические измерительные приборы</w:t>
            </w:r>
          </w:p>
        </w:tc>
        <w:tc>
          <w:tcPr>
            <w:tcW w:w="2410" w:type="dxa"/>
          </w:tcPr>
          <w:p w:rsidR="00757380" w:rsidRPr="00234D86" w:rsidRDefault="00757380" w:rsidP="00650DF1">
            <w:pPr>
              <w:rPr>
                <w:rFonts w:ascii="Times New Roman" w:hAnsi="Times New Roman" w:cs="Times New Roman"/>
              </w:rPr>
            </w:pPr>
            <w:r w:rsidRPr="00234D86">
              <w:rPr>
                <w:rFonts w:ascii="Times New Roman" w:hAnsi="Times New Roman"/>
              </w:rPr>
              <w:t>Ферродинамические приборы (ФДП) отличаются от ЭДИП тем, что неподвижная катушка расположена на сердечнике из ферромагнитного материала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984" w:type="dxa"/>
            <w:gridSpan w:val="2"/>
          </w:tcPr>
          <w:p w:rsidR="00757380" w:rsidRPr="00DA7487" w:rsidRDefault="009C089F" w:rsidP="00650DF1">
            <w:pPr>
              <w:rPr>
                <w:rFonts w:ascii="Times New Roman" w:hAnsi="Times New Roman" w:cs="Times New Roman"/>
              </w:rPr>
            </w:pPr>
            <w:r w:rsidRPr="009C089F">
              <w:rPr>
                <w:rFonts w:ascii="Times New Roman" w:hAnsi="Times New Roman" w:cs="Times New Roman"/>
              </w:rPr>
              <w:t>Работа ферродинамических приборов основана на том же принципе, что и приборов электродинамической системы. Для усиления магнитного поля в ферродинамическом измерительном механизме применен магнитопровод из ферромагнитного материала.</w:t>
            </w:r>
          </w:p>
        </w:tc>
        <w:tc>
          <w:tcPr>
            <w:tcW w:w="1560" w:type="dxa"/>
          </w:tcPr>
          <w:p w:rsidR="00757380" w:rsidRPr="00DA7487" w:rsidRDefault="00757380" w:rsidP="00650D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92624" w:rsidRDefault="00292624" w:rsidP="00292624">
            <w:pPr>
              <w:contextualSpacing/>
              <w:jc w:val="both"/>
              <w:rPr>
                <w:rFonts w:ascii="Times New Roman" w:hAnsi="Times New Roman"/>
              </w:rPr>
            </w:pPr>
            <w:r w:rsidRPr="00292624">
              <w:rPr>
                <w:rFonts w:ascii="Times New Roman" w:hAnsi="Times New Roman"/>
              </w:rPr>
              <w:t>Достоинства:</w:t>
            </w:r>
            <w:r>
              <w:rPr>
                <w:rFonts w:ascii="Times New Roman" w:hAnsi="Times New Roman"/>
              </w:rPr>
              <w:t> </w:t>
            </w:r>
          </w:p>
          <w:p w:rsidR="00292624" w:rsidRPr="00292624" w:rsidRDefault="00292624" w:rsidP="00292624">
            <w:pPr>
              <w:contextualSpacing/>
              <w:jc w:val="both"/>
              <w:rPr>
                <w:rFonts w:ascii="Times New Roman" w:hAnsi="Times New Roman"/>
              </w:rPr>
            </w:pPr>
            <w:r w:rsidRPr="00292624">
              <w:rPr>
                <w:rFonts w:ascii="Times New Roman" w:hAnsi="Times New Roman"/>
              </w:rPr>
              <w:t>не боятся вибраций и тряски, внешние магнитные поля мало влияют на их показания, классы точности 0,2; 0,5; 1,0;</w:t>
            </w:r>
            <w:r>
              <w:rPr>
                <w:rFonts w:ascii="Times New Roman" w:hAnsi="Times New Roman"/>
              </w:rPr>
              <w:t> </w:t>
            </w:r>
            <w:r w:rsidRPr="00292624">
              <w:rPr>
                <w:rFonts w:ascii="Times New Roman" w:hAnsi="Times New Roman"/>
              </w:rPr>
              <w:t>1,5;</w:t>
            </w:r>
            <w:r>
              <w:rPr>
                <w:rFonts w:ascii="Times New Roman" w:hAnsi="Times New Roman"/>
              </w:rPr>
              <w:t> </w:t>
            </w:r>
            <w:r w:rsidRPr="00292624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,5. Успокоение подвижной части </w:t>
            </w:r>
            <w:r w:rsidRPr="0029262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-</w:t>
            </w:r>
            <w:r w:rsidRPr="00292624">
              <w:rPr>
                <w:rFonts w:ascii="Times New Roman" w:hAnsi="Times New Roman"/>
              </w:rPr>
              <w:t>воздушное</w:t>
            </w:r>
            <w:r>
              <w:rPr>
                <w:rFonts w:ascii="Times New Roman" w:hAnsi="Times New Roman"/>
              </w:rPr>
              <w:t> </w:t>
            </w:r>
            <w:r w:rsidRPr="00292624">
              <w:rPr>
                <w:rFonts w:ascii="Times New Roman" w:hAnsi="Times New Roman"/>
              </w:rPr>
              <w:t>и магнитоиндукционное.</w:t>
            </w:r>
          </w:p>
          <w:p w:rsidR="00292624" w:rsidRDefault="00292624" w:rsidP="00292624">
            <w:pPr>
              <w:contextualSpacing/>
              <w:jc w:val="both"/>
              <w:rPr>
                <w:rFonts w:ascii="Times New Roman" w:hAnsi="Times New Roman"/>
              </w:rPr>
            </w:pPr>
            <w:r w:rsidRPr="00292624">
              <w:rPr>
                <w:rFonts w:ascii="Times New Roman" w:hAnsi="Times New Roman"/>
                <w:bCs/>
              </w:rPr>
              <w:t>Н</w:t>
            </w:r>
            <w:r>
              <w:rPr>
                <w:rFonts w:ascii="Times New Roman" w:hAnsi="Times New Roman"/>
              </w:rPr>
              <w:t>едостатк</w:t>
            </w:r>
            <w:r w:rsidRPr="00292624">
              <w:rPr>
                <w:rFonts w:ascii="Times New Roman" w:hAnsi="Times New Roman"/>
              </w:rPr>
              <w:t>и:</w:t>
            </w:r>
            <w:r>
              <w:rPr>
                <w:rFonts w:ascii="Times New Roman" w:hAnsi="Times New Roman"/>
              </w:rPr>
              <w:t> </w:t>
            </w:r>
          </w:p>
          <w:p w:rsidR="00292624" w:rsidRPr="00292624" w:rsidRDefault="00292624" w:rsidP="00292624">
            <w:pPr>
              <w:contextualSpacing/>
              <w:jc w:val="both"/>
              <w:rPr>
                <w:rFonts w:ascii="Times New Roman" w:hAnsi="Times New Roman"/>
              </w:rPr>
            </w:pPr>
            <w:r w:rsidRPr="00292624">
              <w:rPr>
                <w:rFonts w:ascii="Times New Roman" w:hAnsi="Times New Roman"/>
              </w:rPr>
              <w:t>на постоянном токе погрешность возрастает за счет потерь</w:t>
            </w:r>
            <w:r>
              <w:rPr>
                <w:rFonts w:ascii="Times New Roman" w:hAnsi="Times New Roman"/>
              </w:rPr>
              <w:t> </w:t>
            </w:r>
            <w:r w:rsidRPr="00292624">
              <w:rPr>
                <w:rFonts w:ascii="Times New Roman" w:hAnsi="Times New Roman"/>
              </w:rPr>
              <w:t>на гистерезис, сказывается влияние</w:t>
            </w:r>
            <w:r>
              <w:rPr>
                <w:rFonts w:ascii="Times New Roman" w:hAnsi="Times New Roman"/>
              </w:rPr>
              <w:t> </w:t>
            </w:r>
            <w:r w:rsidRPr="00292624">
              <w:rPr>
                <w:rFonts w:ascii="Times New Roman" w:hAnsi="Times New Roman"/>
              </w:rPr>
              <w:t>частоты питаю</w:t>
            </w:r>
            <w:r w:rsidRPr="00292624">
              <w:rPr>
                <w:rFonts w:ascii="Times New Roman" w:hAnsi="Times New Roman"/>
              </w:rPr>
              <w:softHyphen/>
              <w:t>щего напряжения</w:t>
            </w:r>
            <w:r>
              <w:rPr>
                <w:rFonts w:ascii="Times New Roman" w:hAnsi="Times New Roman"/>
              </w:rPr>
              <w:t> </w:t>
            </w:r>
            <w:r w:rsidRPr="00292624">
              <w:rPr>
                <w:rFonts w:ascii="Times New Roman" w:hAnsi="Times New Roman"/>
              </w:rPr>
              <w:t>и температуры внешней</w:t>
            </w:r>
            <w:r>
              <w:rPr>
                <w:rFonts w:ascii="Times New Roman" w:hAnsi="Times New Roman"/>
              </w:rPr>
              <w:t> </w:t>
            </w:r>
            <w:r w:rsidRPr="00292624">
              <w:rPr>
                <w:rFonts w:ascii="Times New Roman" w:hAnsi="Times New Roman"/>
              </w:rPr>
              <w:t>среды; частотный ди</w:t>
            </w:r>
            <w:r w:rsidRPr="00292624">
              <w:rPr>
                <w:rFonts w:ascii="Times New Roman" w:hAnsi="Times New Roman"/>
              </w:rPr>
              <w:softHyphen/>
              <w:t>апазон 10 Гц... 1,5 кГц,</w:t>
            </w:r>
          </w:p>
          <w:p w:rsidR="00757380" w:rsidRPr="00DA7487" w:rsidRDefault="00757380" w:rsidP="00650D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757380" w:rsidRPr="00DA7487" w:rsidRDefault="00757380" w:rsidP="00650D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</w:t>
            </w:r>
            <w:r w:rsidRPr="00650DF1">
              <w:rPr>
                <w:rFonts w:ascii="Times New Roman" w:hAnsi="Times New Roman" w:cs="Times New Roman"/>
              </w:rPr>
              <w:t>спользуют</w:t>
            </w:r>
            <w:r>
              <w:rPr>
                <w:rFonts w:ascii="Times New Roman" w:hAnsi="Times New Roman" w:cs="Times New Roman"/>
              </w:rPr>
              <w:t>ся</w:t>
            </w:r>
            <w:r w:rsidRPr="00650DF1">
              <w:rPr>
                <w:rFonts w:ascii="Times New Roman" w:hAnsi="Times New Roman" w:cs="Times New Roman"/>
              </w:rPr>
              <w:t xml:space="preserve"> в цепях переменного тока на промышленной частоте в качестве амперметров, вольтметров, ваттметров, большая величина Мир позволя</w:t>
            </w:r>
            <w:r>
              <w:rPr>
                <w:rFonts w:ascii="Times New Roman" w:hAnsi="Times New Roman" w:cs="Times New Roman"/>
              </w:rPr>
              <w:t>ет использовать их в самописцах.</w:t>
            </w:r>
            <w:r w:rsidRPr="00650DF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350" w:type="dxa"/>
          </w:tcPr>
          <w:p w:rsidR="00757380" w:rsidRDefault="00757380" w:rsidP="00650DF1">
            <w:pPr>
              <w:rPr>
                <w:rFonts w:ascii="Times New Roman" w:hAnsi="Times New Roman" w:cs="Times New Roman"/>
              </w:rPr>
            </w:pPr>
          </w:p>
        </w:tc>
      </w:tr>
      <w:tr w:rsidR="00727A9F" w:rsidRPr="00DA7487" w:rsidTr="00292624">
        <w:tc>
          <w:tcPr>
            <w:tcW w:w="1702" w:type="dxa"/>
          </w:tcPr>
          <w:p w:rsidR="00757380" w:rsidRPr="00DA7487" w:rsidRDefault="00757380" w:rsidP="00650DF1">
            <w:pPr>
              <w:rPr>
                <w:rFonts w:ascii="Times New Roman" w:hAnsi="Times New Roman" w:cs="Times New Roman"/>
              </w:rPr>
            </w:pPr>
            <w:r w:rsidRPr="00650DF1">
              <w:rPr>
                <w:rFonts w:ascii="Times New Roman" w:hAnsi="Times New Roman" w:cs="Times New Roman"/>
              </w:rPr>
              <w:t>Электростатические измерительные приборы</w:t>
            </w:r>
          </w:p>
        </w:tc>
        <w:tc>
          <w:tcPr>
            <w:tcW w:w="2410" w:type="dxa"/>
          </w:tcPr>
          <w:p w:rsidR="00757380" w:rsidRPr="00CA53F6" w:rsidRDefault="00757380" w:rsidP="00650DF1">
            <w:pPr>
              <w:rPr>
                <w:rFonts w:ascii="Times New Roman" w:hAnsi="Times New Roman" w:cs="Times New Roman"/>
              </w:rPr>
            </w:pPr>
            <w:r w:rsidRPr="00CA53F6">
              <w:rPr>
                <w:rFonts w:ascii="Times New Roman" w:hAnsi="Times New Roman"/>
              </w:rPr>
              <w:t>Подвижная алюминиевая пластина, закрепленная вместе со стрелкой на оси</w:t>
            </w:r>
            <w:r w:rsidRPr="00CA53F6">
              <w:rPr>
                <w:rFonts w:ascii="Times New Roman" w:hAnsi="Times New Roman"/>
                <w:i/>
                <w:iCs/>
              </w:rPr>
              <w:t>,</w:t>
            </w:r>
            <w:r w:rsidRPr="00CA53F6">
              <w:rPr>
                <w:rFonts w:ascii="Times New Roman" w:hAnsi="Times New Roman"/>
              </w:rPr>
              <w:t xml:space="preserve"> может перемещаться, взаимодействуя с двумя электрически соединенными неподвижными пластинами</w:t>
            </w:r>
            <w:r w:rsidRPr="00CA53F6">
              <w:rPr>
                <w:rFonts w:ascii="Times New Roman" w:hAnsi="Times New Roman"/>
                <w:i/>
                <w:iCs/>
              </w:rPr>
              <w:t>.</w:t>
            </w:r>
          </w:p>
        </w:tc>
        <w:tc>
          <w:tcPr>
            <w:tcW w:w="1984" w:type="dxa"/>
            <w:gridSpan w:val="2"/>
          </w:tcPr>
          <w:p w:rsidR="00757380" w:rsidRPr="00DA7487" w:rsidRDefault="009C089F" w:rsidP="00650DF1">
            <w:pPr>
              <w:rPr>
                <w:rFonts w:ascii="Times New Roman" w:hAnsi="Times New Roman" w:cs="Times New Roman"/>
              </w:rPr>
            </w:pPr>
            <w:r w:rsidRPr="009C089F">
              <w:rPr>
                <w:rFonts w:ascii="Times New Roman" w:hAnsi="Times New Roman" w:cs="Times New Roman"/>
              </w:rPr>
              <w:t>Принцип действия: основой электростатических приборов является электростатический измерительный механизм с отсчетным устройством.</w:t>
            </w:r>
          </w:p>
        </w:tc>
        <w:tc>
          <w:tcPr>
            <w:tcW w:w="1560" w:type="dxa"/>
          </w:tcPr>
          <w:p w:rsidR="00757380" w:rsidRPr="00DA7487" w:rsidRDefault="00757380" w:rsidP="00650D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92624" w:rsidRPr="00292624" w:rsidRDefault="00292624" w:rsidP="00292624">
            <w:pPr>
              <w:contextualSpacing/>
              <w:jc w:val="both"/>
              <w:rPr>
                <w:rFonts w:ascii="Times New Roman" w:hAnsi="Times New Roman"/>
              </w:rPr>
            </w:pPr>
            <w:r w:rsidRPr="00292624">
              <w:rPr>
                <w:rFonts w:ascii="Times New Roman" w:hAnsi="Times New Roman"/>
              </w:rPr>
              <w:t>Достоинства:</w:t>
            </w:r>
            <w:r>
              <w:rPr>
                <w:rFonts w:ascii="Times New Roman" w:hAnsi="Times New Roman"/>
              </w:rPr>
              <w:t> </w:t>
            </w:r>
            <w:r w:rsidRPr="00292624">
              <w:rPr>
                <w:rFonts w:ascii="Times New Roman" w:hAnsi="Times New Roman"/>
              </w:rPr>
              <w:t>не потребляют энергии</w:t>
            </w:r>
            <w:r>
              <w:rPr>
                <w:rFonts w:ascii="Times New Roman" w:hAnsi="Times New Roman"/>
              </w:rPr>
              <w:t> </w:t>
            </w:r>
            <w:r w:rsidRPr="00292624"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</w:rPr>
              <w:t> </w:t>
            </w:r>
            <w:r w:rsidRPr="00292624">
              <w:rPr>
                <w:rFonts w:ascii="Times New Roman" w:hAnsi="Times New Roman"/>
              </w:rPr>
              <w:t>цепях постоянно</w:t>
            </w:r>
            <w:r w:rsidRPr="00292624">
              <w:rPr>
                <w:rFonts w:ascii="Times New Roman" w:hAnsi="Times New Roman"/>
              </w:rPr>
              <w:softHyphen/>
              <w:t>го тока и очень незначительное потребление</w:t>
            </w:r>
            <w:r>
              <w:rPr>
                <w:rFonts w:ascii="Times New Roman" w:hAnsi="Times New Roman"/>
              </w:rPr>
              <w:t> </w:t>
            </w:r>
            <w:r w:rsidRPr="00292624">
              <w:rPr>
                <w:rFonts w:ascii="Times New Roman" w:hAnsi="Times New Roman"/>
              </w:rPr>
              <w:t>в цепях перемен</w:t>
            </w:r>
            <w:r w:rsidRPr="00292624">
              <w:rPr>
                <w:rFonts w:ascii="Times New Roman" w:hAnsi="Times New Roman"/>
              </w:rPr>
              <w:softHyphen/>
              <w:t>ного тока,</w:t>
            </w:r>
            <w:r>
              <w:rPr>
                <w:rFonts w:ascii="Times New Roman" w:hAnsi="Times New Roman"/>
              </w:rPr>
              <w:t> </w:t>
            </w:r>
            <w:r w:rsidRPr="00292624">
              <w:rPr>
                <w:rFonts w:ascii="Times New Roman" w:hAnsi="Times New Roman"/>
              </w:rPr>
              <w:t>классы точности: 0,05; 0,1; 1,0;</w:t>
            </w:r>
            <w:r>
              <w:rPr>
                <w:rFonts w:ascii="Times New Roman" w:hAnsi="Times New Roman"/>
              </w:rPr>
              <w:t> </w:t>
            </w:r>
            <w:r w:rsidRPr="00292624">
              <w:rPr>
                <w:rFonts w:ascii="Times New Roman" w:hAnsi="Times New Roman"/>
              </w:rPr>
              <w:t>1,5;</w:t>
            </w:r>
            <w:r>
              <w:rPr>
                <w:rFonts w:ascii="Times New Roman" w:hAnsi="Times New Roman"/>
              </w:rPr>
              <w:t> </w:t>
            </w:r>
            <w:r w:rsidRPr="00292624">
              <w:rPr>
                <w:rFonts w:ascii="Times New Roman" w:hAnsi="Times New Roman"/>
              </w:rPr>
              <w:t>2,5; частотный диапазон 20 Гц... 10 мГц; диапазон измерений постоянного напряжения от 10 В до</w:t>
            </w:r>
            <w:r>
              <w:rPr>
                <w:rFonts w:ascii="Times New Roman" w:hAnsi="Times New Roman"/>
              </w:rPr>
              <w:t> </w:t>
            </w:r>
            <w:r w:rsidRPr="00292624">
              <w:rPr>
                <w:rFonts w:ascii="Times New Roman" w:hAnsi="Times New Roman"/>
              </w:rPr>
              <w:t>7500</w:t>
            </w:r>
            <w:r>
              <w:rPr>
                <w:rFonts w:ascii="Times New Roman" w:hAnsi="Times New Roman"/>
              </w:rPr>
              <w:t> </w:t>
            </w:r>
            <w:r w:rsidRPr="00292624">
              <w:rPr>
                <w:rFonts w:ascii="Times New Roman" w:hAnsi="Times New Roman"/>
              </w:rPr>
              <w:t>кВ, переменного напряжения от 30 В до</w:t>
            </w:r>
            <w:r>
              <w:rPr>
                <w:rFonts w:ascii="Times New Roman" w:hAnsi="Times New Roman"/>
              </w:rPr>
              <w:t> </w:t>
            </w:r>
            <w:r w:rsidRPr="00292624">
              <w:rPr>
                <w:rFonts w:ascii="Times New Roman" w:hAnsi="Times New Roman"/>
              </w:rPr>
              <w:t>7500</w:t>
            </w:r>
            <w:r>
              <w:rPr>
                <w:rFonts w:ascii="Times New Roman" w:hAnsi="Times New Roman"/>
              </w:rPr>
              <w:t> </w:t>
            </w:r>
            <w:r w:rsidRPr="00292624">
              <w:rPr>
                <w:rFonts w:ascii="Times New Roman" w:hAnsi="Times New Roman"/>
              </w:rPr>
              <w:t>кВ, независимость показаний</w:t>
            </w:r>
            <w:r>
              <w:rPr>
                <w:rFonts w:ascii="Times New Roman" w:hAnsi="Times New Roman"/>
              </w:rPr>
              <w:t> </w:t>
            </w:r>
            <w:r w:rsidRPr="00292624">
              <w:rPr>
                <w:rFonts w:ascii="Times New Roman" w:hAnsi="Times New Roman"/>
              </w:rPr>
              <w:t>от изменения темп</w:t>
            </w:r>
            <w:r>
              <w:rPr>
                <w:rFonts w:ascii="Times New Roman" w:hAnsi="Times New Roman"/>
              </w:rPr>
              <w:t xml:space="preserve">ературы, частоты и формы кривой </w:t>
            </w:r>
            <w:r w:rsidRPr="00292624">
              <w:rPr>
                <w:rFonts w:ascii="Times New Roman" w:hAnsi="Times New Roman"/>
              </w:rPr>
              <w:t>измеряемого напряжения,</w:t>
            </w:r>
            <w:r>
              <w:rPr>
                <w:rFonts w:ascii="Times New Roman" w:hAnsi="Times New Roman"/>
              </w:rPr>
              <w:t> </w:t>
            </w:r>
            <w:r w:rsidRPr="00292624">
              <w:rPr>
                <w:rFonts w:ascii="Times New Roman" w:hAnsi="Times New Roman"/>
              </w:rPr>
              <w:t>а также</w:t>
            </w:r>
            <w:r>
              <w:rPr>
                <w:rFonts w:ascii="Times New Roman" w:hAnsi="Times New Roman"/>
              </w:rPr>
              <w:t> </w:t>
            </w:r>
            <w:r w:rsidRPr="00292624">
              <w:rPr>
                <w:rFonts w:ascii="Times New Roman" w:hAnsi="Times New Roman"/>
              </w:rPr>
              <w:t>вне</w:t>
            </w:r>
            <w:r w:rsidRPr="00292624">
              <w:rPr>
                <w:rFonts w:ascii="Times New Roman" w:hAnsi="Times New Roman"/>
              </w:rPr>
              <w:softHyphen/>
              <w:t>шних магнитных полей.</w:t>
            </w:r>
          </w:p>
          <w:p w:rsidR="00292624" w:rsidRPr="00292624" w:rsidRDefault="00292624" w:rsidP="00292624">
            <w:pPr>
              <w:contextualSpacing/>
              <w:jc w:val="both"/>
              <w:rPr>
                <w:rFonts w:ascii="Times New Roman" w:hAnsi="Times New Roman"/>
              </w:rPr>
            </w:pPr>
            <w:r w:rsidRPr="00292624">
              <w:rPr>
                <w:rFonts w:ascii="Times New Roman" w:hAnsi="Times New Roman"/>
              </w:rPr>
              <w:t>Недостатки: низкая чувствительность, неравномерная шка</w:t>
            </w:r>
            <w:r w:rsidRPr="00292624">
              <w:rPr>
                <w:rFonts w:ascii="Times New Roman" w:hAnsi="Times New Roman"/>
              </w:rPr>
              <w:softHyphen/>
              <w:t>ла, сказывается влияние</w:t>
            </w:r>
            <w:r>
              <w:rPr>
                <w:rFonts w:ascii="Times New Roman" w:hAnsi="Times New Roman"/>
              </w:rPr>
              <w:t> </w:t>
            </w:r>
            <w:r w:rsidRPr="00292624">
              <w:rPr>
                <w:rFonts w:ascii="Times New Roman" w:hAnsi="Times New Roman"/>
              </w:rPr>
              <w:t>внешних электрических</w:t>
            </w:r>
            <w:r>
              <w:rPr>
                <w:rFonts w:ascii="Times New Roman" w:hAnsi="Times New Roman"/>
              </w:rPr>
              <w:t> </w:t>
            </w:r>
            <w:r w:rsidRPr="00292624">
              <w:rPr>
                <w:rFonts w:ascii="Times New Roman" w:hAnsi="Times New Roman"/>
              </w:rPr>
              <w:t>и электростати</w:t>
            </w:r>
            <w:r w:rsidRPr="00292624">
              <w:rPr>
                <w:rFonts w:ascii="Times New Roman" w:hAnsi="Times New Roman"/>
              </w:rPr>
              <w:softHyphen/>
              <w:t>ческих полей.</w:t>
            </w:r>
          </w:p>
          <w:p w:rsidR="00757380" w:rsidRPr="00DA7487" w:rsidRDefault="00757380" w:rsidP="00650D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757380" w:rsidRPr="00DA7487" w:rsidRDefault="00757380" w:rsidP="00650D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</w:t>
            </w:r>
            <w:r w:rsidRPr="00650DF1">
              <w:rPr>
                <w:rFonts w:ascii="Times New Roman" w:hAnsi="Times New Roman" w:cs="Times New Roman"/>
              </w:rPr>
              <w:t>ектростатические измерительные приборы используют в цепях постоянного и переменного токов в качестве вольтметров.</w:t>
            </w:r>
          </w:p>
        </w:tc>
        <w:tc>
          <w:tcPr>
            <w:tcW w:w="2350" w:type="dxa"/>
          </w:tcPr>
          <w:p w:rsidR="00757380" w:rsidRDefault="00757380" w:rsidP="00650DF1">
            <w:pPr>
              <w:rPr>
                <w:rFonts w:ascii="Times New Roman" w:hAnsi="Times New Roman" w:cs="Times New Roman"/>
              </w:rPr>
            </w:pPr>
          </w:p>
        </w:tc>
      </w:tr>
      <w:tr w:rsidR="00727A9F" w:rsidRPr="00DA7487" w:rsidTr="00292624">
        <w:tc>
          <w:tcPr>
            <w:tcW w:w="1702" w:type="dxa"/>
          </w:tcPr>
          <w:p w:rsidR="00757380" w:rsidRPr="00DA7487" w:rsidRDefault="00757380" w:rsidP="00650DF1">
            <w:pPr>
              <w:rPr>
                <w:rFonts w:ascii="Times New Roman" w:hAnsi="Times New Roman" w:cs="Times New Roman"/>
              </w:rPr>
            </w:pPr>
            <w:r w:rsidRPr="00650DF1">
              <w:rPr>
                <w:rFonts w:ascii="Times New Roman" w:hAnsi="Times New Roman" w:cs="Times New Roman"/>
              </w:rPr>
              <w:t>Инд</w:t>
            </w:r>
            <w:r>
              <w:rPr>
                <w:rFonts w:ascii="Times New Roman" w:hAnsi="Times New Roman" w:cs="Times New Roman"/>
              </w:rPr>
              <w:t>укционные измерительные приборы</w:t>
            </w:r>
          </w:p>
        </w:tc>
        <w:tc>
          <w:tcPr>
            <w:tcW w:w="2410" w:type="dxa"/>
          </w:tcPr>
          <w:p w:rsidR="00757380" w:rsidRPr="006D02C6" w:rsidRDefault="00757380" w:rsidP="00650DF1">
            <w:pPr>
              <w:rPr>
                <w:rFonts w:ascii="Times New Roman" w:hAnsi="Times New Roman" w:cs="Times New Roman"/>
              </w:rPr>
            </w:pPr>
            <w:r w:rsidRPr="006D02C6">
              <w:rPr>
                <w:rFonts w:ascii="Times New Roman" w:hAnsi="Times New Roman"/>
              </w:rPr>
              <w:t>Механизм прибора состоит из двух неподвижных магнитопроводов: трехстержневого сердечника с катушкой напряжения и П-образного сердечника с двумя последовательно соединенными токовыми катушками, счетного механизма</w:t>
            </w:r>
            <w:r w:rsidRPr="006D02C6">
              <w:rPr>
                <w:rFonts w:ascii="Times New Roman" w:hAnsi="Times New Roman"/>
                <w:i/>
                <w:iCs/>
              </w:rPr>
              <w:t>,</w:t>
            </w:r>
            <w:r w:rsidRPr="006D02C6">
              <w:rPr>
                <w:rFonts w:ascii="Times New Roman" w:hAnsi="Times New Roman"/>
              </w:rPr>
              <w:t xml:space="preserve"> алюминиевого диска</w:t>
            </w:r>
            <w:r w:rsidRPr="006D02C6">
              <w:rPr>
                <w:rFonts w:ascii="Times New Roman" w:hAnsi="Times New Roman"/>
                <w:i/>
                <w:iCs/>
              </w:rPr>
              <w:t>,</w:t>
            </w:r>
            <w:r w:rsidRPr="006D02C6">
              <w:rPr>
                <w:rFonts w:ascii="Times New Roman" w:hAnsi="Times New Roman"/>
              </w:rPr>
              <w:t xml:space="preserve"> жестко укрепленного на оси, и постоянного магнита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984" w:type="dxa"/>
            <w:gridSpan w:val="2"/>
          </w:tcPr>
          <w:p w:rsidR="00757380" w:rsidRPr="00DA7487" w:rsidRDefault="009C089F" w:rsidP="00650DF1">
            <w:pPr>
              <w:rPr>
                <w:rFonts w:ascii="Times New Roman" w:hAnsi="Times New Roman" w:cs="Times New Roman"/>
              </w:rPr>
            </w:pPr>
            <w:r w:rsidRPr="009C089F">
              <w:rPr>
                <w:rFonts w:ascii="Times New Roman" w:hAnsi="Times New Roman" w:cs="Times New Roman"/>
              </w:rPr>
              <w:t xml:space="preserve">Эта система характеризуется применением нескольких неподвижных катушек, питаемых переменным током и создающих вращающееся или бегущее магнитное поле, которое индуктирует токи в подвижной части прибора и </w:t>
            </w:r>
            <w:r w:rsidRPr="009C089F">
              <w:rPr>
                <w:rFonts w:ascii="Times New Roman" w:hAnsi="Times New Roman" w:cs="Times New Roman"/>
              </w:rPr>
              <w:lastRenderedPageBreak/>
              <w:t>вызывает ее движение.</w:t>
            </w:r>
          </w:p>
        </w:tc>
        <w:tc>
          <w:tcPr>
            <w:tcW w:w="1560" w:type="dxa"/>
          </w:tcPr>
          <w:p w:rsidR="00757380" w:rsidRPr="00DA7487" w:rsidRDefault="00757380" w:rsidP="00650D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92624" w:rsidRDefault="00292624" w:rsidP="00292624">
            <w:pPr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Недостатки:</w:t>
            </w:r>
          </w:p>
          <w:p w:rsidR="00292624" w:rsidRPr="00292624" w:rsidRDefault="00292624" w:rsidP="00292624">
            <w:pPr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Pr="00292624">
              <w:rPr>
                <w:rFonts w:ascii="Times New Roman" w:hAnsi="Times New Roman"/>
              </w:rPr>
              <w:t>ависимость показаний ИИП от колебаний частоты тока воз</w:t>
            </w:r>
            <w:r w:rsidRPr="00292624">
              <w:rPr>
                <w:rFonts w:ascii="Times New Roman" w:hAnsi="Times New Roman"/>
              </w:rPr>
              <w:softHyphen/>
              <w:t>буждения</w:t>
            </w:r>
            <w:r>
              <w:rPr>
                <w:rFonts w:ascii="Times New Roman" w:hAnsi="Times New Roman"/>
              </w:rPr>
              <w:t> </w:t>
            </w:r>
            <w:r w:rsidRPr="00292624">
              <w:rPr>
                <w:rFonts w:ascii="Times New Roman" w:hAnsi="Times New Roman"/>
              </w:rPr>
              <w:t>и температуры окружающей среды ограничивает при</w:t>
            </w:r>
            <w:r w:rsidRPr="00292624">
              <w:rPr>
                <w:rFonts w:ascii="Times New Roman" w:hAnsi="Times New Roman"/>
              </w:rPr>
              <w:softHyphen/>
              <w:t>менение</w:t>
            </w:r>
            <w:r>
              <w:rPr>
                <w:rFonts w:ascii="Times New Roman" w:hAnsi="Times New Roman"/>
              </w:rPr>
              <w:t> </w:t>
            </w:r>
            <w:r w:rsidRPr="00292624">
              <w:rPr>
                <w:rFonts w:ascii="Times New Roman" w:hAnsi="Times New Roman"/>
              </w:rPr>
              <w:t>этих приборов.</w:t>
            </w:r>
          </w:p>
          <w:p w:rsidR="00292624" w:rsidRPr="00335C5E" w:rsidRDefault="00292624" w:rsidP="00292624">
            <w:pPr>
              <w:contextualSpacing/>
              <w:jc w:val="both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</w:rPr>
              <w:t>Достоинства: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/>
              </w:rPr>
              <w:t xml:space="preserve">с помощью спиральных </w:t>
            </w:r>
            <w:r w:rsidRPr="00292624">
              <w:rPr>
                <w:rFonts w:ascii="Times New Roman" w:hAnsi="Times New Roman"/>
              </w:rPr>
              <w:t xml:space="preserve">бестоковых пружин создается </w:t>
            </w:r>
            <w:r w:rsidRPr="00292624">
              <w:rPr>
                <w:rFonts w:ascii="Times New Roman" w:hAnsi="Times New Roman"/>
              </w:rPr>
              <w:lastRenderedPageBreak/>
              <w:t>противодействую</w:t>
            </w:r>
            <w:r>
              <w:rPr>
                <w:rFonts w:ascii="Times New Roman" w:hAnsi="Times New Roman"/>
              </w:rPr>
              <w:t>-</w:t>
            </w:r>
            <w:r w:rsidRPr="00292624">
              <w:rPr>
                <w:rFonts w:ascii="Times New Roman" w:hAnsi="Times New Roman"/>
              </w:rPr>
              <w:t>щий</w:t>
            </w:r>
            <w:r>
              <w:rPr>
                <w:rFonts w:ascii="Times New Roman" w:hAnsi="Times New Roman"/>
              </w:rPr>
              <w:t> </w:t>
            </w:r>
            <w:r w:rsidRPr="00292624">
              <w:rPr>
                <w:rFonts w:ascii="Times New Roman" w:hAnsi="Times New Roman"/>
              </w:rPr>
              <w:t>момент</w:t>
            </w:r>
            <w:r>
              <w:rPr>
                <w:rFonts w:ascii="Times New Roman" w:hAnsi="Times New Roman"/>
              </w:rPr>
              <w:t xml:space="preserve"> и обеспечивается </w:t>
            </w:r>
            <w:r w:rsidRPr="00292624">
              <w:rPr>
                <w:rFonts w:ascii="Times New Roman" w:hAnsi="Times New Roman"/>
              </w:rPr>
              <w:t>пропорционально</w:t>
            </w:r>
            <w:r>
              <w:rPr>
                <w:rFonts w:ascii="Times New Roman" w:hAnsi="Times New Roman"/>
              </w:rPr>
              <w:t>-</w:t>
            </w:r>
            <w:r w:rsidRPr="00292624">
              <w:rPr>
                <w:rFonts w:ascii="Times New Roman" w:hAnsi="Times New Roman"/>
              </w:rPr>
              <w:t>сть</w:t>
            </w:r>
            <w:r>
              <w:rPr>
                <w:rFonts w:ascii="Times New Roman" w:hAnsi="Times New Roman"/>
              </w:rPr>
              <w:t>  </w:t>
            </w:r>
            <w:r w:rsidRPr="00292624">
              <w:rPr>
                <w:rFonts w:ascii="Times New Roman" w:hAnsi="Times New Roman"/>
              </w:rPr>
              <w:t>измеряемой величины отклонению подвижной системы.</w:t>
            </w:r>
          </w:p>
          <w:p w:rsidR="00757380" w:rsidRPr="00DA7487" w:rsidRDefault="00757380" w:rsidP="00650D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757380" w:rsidRPr="00DA7487" w:rsidRDefault="00757380" w:rsidP="00650D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</w:t>
            </w:r>
            <w:r w:rsidRPr="00650DF1">
              <w:rPr>
                <w:rFonts w:ascii="Times New Roman" w:hAnsi="Times New Roman" w:cs="Times New Roman"/>
              </w:rPr>
              <w:t>ндукционные счетчики используют для измерения электрической энергии в однофаз</w:t>
            </w:r>
            <w:r>
              <w:rPr>
                <w:rFonts w:ascii="Times New Roman" w:hAnsi="Times New Roman" w:cs="Times New Roman"/>
              </w:rPr>
              <w:t>ных и трехфазных цепях</w:t>
            </w:r>
          </w:p>
        </w:tc>
        <w:tc>
          <w:tcPr>
            <w:tcW w:w="2350" w:type="dxa"/>
          </w:tcPr>
          <w:p w:rsidR="00757380" w:rsidRDefault="00757380" w:rsidP="00650DF1">
            <w:pPr>
              <w:rPr>
                <w:rFonts w:ascii="Times New Roman" w:hAnsi="Times New Roman" w:cs="Times New Roman"/>
              </w:rPr>
            </w:pPr>
          </w:p>
        </w:tc>
      </w:tr>
      <w:tr w:rsidR="00757380" w:rsidRPr="00DA7487" w:rsidTr="00727A9F">
        <w:tc>
          <w:tcPr>
            <w:tcW w:w="11341" w:type="dxa"/>
            <w:gridSpan w:val="8"/>
          </w:tcPr>
          <w:p w:rsidR="00757380" w:rsidRPr="00DA7487" w:rsidRDefault="00757380" w:rsidP="00650DF1">
            <w:pPr>
              <w:jc w:val="center"/>
              <w:rPr>
                <w:rFonts w:ascii="Times New Roman" w:hAnsi="Times New Roman" w:cs="Times New Roman"/>
              </w:rPr>
            </w:pPr>
            <w:r w:rsidRPr="00650DF1">
              <w:rPr>
                <w:rFonts w:ascii="Times New Roman" w:hAnsi="Times New Roman" w:cs="Times New Roman"/>
              </w:rPr>
              <w:t>ЭЛЕКТРОМЕХАНИЧЕСКИЕ ПРИБОРЫ С ПРЕБРАЗОВАТЕЛЯМИ</w:t>
            </w:r>
          </w:p>
        </w:tc>
        <w:tc>
          <w:tcPr>
            <w:tcW w:w="2350" w:type="dxa"/>
          </w:tcPr>
          <w:p w:rsidR="00757380" w:rsidRPr="00650DF1" w:rsidRDefault="00757380" w:rsidP="00650D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380" w:rsidRPr="00DA7487" w:rsidTr="00727A9F">
        <w:tc>
          <w:tcPr>
            <w:tcW w:w="1702" w:type="dxa"/>
          </w:tcPr>
          <w:p w:rsidR="00757380" w:rsidRPr="00DA7487" w:rsidRDefault="00757380" w:rsidP="00650D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Выпрямительные приборы</w:t>
            </w:r>
          </w:p>
        </w:tc>
        <w:tc>
          <w:tcPr>
            <w:tcW w:w="2410" w:type="dxa"/>
          </w:tcPr>
          <w:p w:rsidR="00757380" w:rsidRPr="00F21409" w:rsidRDefault="00757380" w:rsidP="00650D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F21409">
              <w:rPr>
                <w:rFonts w:ascii="Times New Roman" w:hAnsi="Times New Roman"/>
              </w:rPr>
              <w:t>редставляют собой сочетание выпрямительного преобразователя и магнитоэлектрического ИП. В качестве преобразователей (выпрямителей) используются полу</w:t>
            </w:r>
            <w:r w:rsidRPr="00F21409">
              <w:rPr>
                <w:rFonts w:ascii="Times New Roman" w:hAnsi="Times New Roman"/>
              </w:rPr>
              <w:softHyphen/>
              <w:t>проводниковые выпрямители (диоды) на основе кремния или германия.</w:t>
            </w:r>
          </w:p>
        </w:tc>
        <w:tc>
          <w:tcPr>
            <w:tcW w:w="1559" w:type="dxa"/>
          </w:tcPr>
          <w:p w:rsidR="00757380" w:rsidRPr="00DA7487" w:rsidRDefault="00D34413" w:rsidP="00650DF1">
            <w:pPr>
              <w:rPr>
                <w:rFonts w:ascii="Times New Roman" w:hAnsi="Times New Roman" w:cs="Times New Roman"/>
              </w:rPr>
            </w:pPr>
            <w:r w:rsidRPr="00D34413">
              <w:rPr>
                <w:rFonts w:ascii="Times New Roman" w:hAnsi="Times New Roman" w:cs="Times New Roman"/>
              </w:rPr>
              <w:t>Принцип работы таких приборов основан на использовании выпрямительных свойств полупроводникового диода. Постоянная составляющая выпрямленного диодом тока измеряется прибором магнитоэлектрической системы</w:t>
            </w:r>
          </w:p>
        </w:tc>
        <w:tc>
          <w:tcPr>
            <w:tcW w:w="1985" w:type="dxa"/>
            <w:gridSpan w:val="2"/>
          </w:tcPr>
          <w:p w:rsidR="00757380" w:rsidRPr="00DA7487" w:rsidRDefault="00757380" w:rsidP="00650D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292624" w:rsidRPr="00292624" w:rsidRDefault="00292624" w:rsidP="00292624">
            <w:pPr>
              <w:contextualSpacing/>
              <w:jc w:val="both"/>
              <w:rPr>
                <w:rFonts w:ascii="Times New Roman" w:hAnsi="Times New Roman"/>
              </w:rPr>
            </w:pPr>
            <w:r w:rsidRPr="00292624">
              <w:rPr>
                <w:rFonts w:ascii="Times New Roman" w:hAnsi="Times New Roman"/>
              </w:rPr>
              <w:t>Достоинства: высокая чувствительность, малое собственное потребление мощности, широкий частотный диапазон</w:t>
            </w:r>
            <w:r>
              <w:rPr>
                <w:rFonts w:ascii="Times New Roman" w:hAnsi="Times New Roman"/>
              </w:rPr>
              <w:t> -</w:t>
            </w:r>
            <w:r w:rsidRPr="00292624">
              <w:rPr>
                <w:rFonts w:ascii="Times New Roman" w:hAnsi="Times New Roman"/>
              </w:rPr>
              <w:t>возможность работы</w:t>
            </w:r>
            <w:r>
              <w:rPr>
                <w:rFonts w:ascii="Times New Roman" w:hAnsi="Times New Roman"/>
              </w:rPr>
              <w:t> </w:t>
            </w:r>
            <w:r w:rsidRPr="00292624">
              <w:rPr>
                <w:rFonts w:ascii="Times New Roman" w:hAnsi="Times New Roman"/>
              </w:rPr>
              <w:t>без частотной компенсации</w:t>
            </w:r>
            <w:r>
              <w:rPr>
                <w:rFonts w:ascii="Times New Roman" w:hAnsi="Times New Roman"/>
              </w:rPr>
              <w:t> </w:t>
            </w:r>
            <w:r w:rsidRPr="00292624">
              <w:rPr>
                <w:rFonts w:ascii="Times New Roman" w:hAnsi="Times New Roman"/>
              </w:rPr>
              <w:t>на частотах до 2000 Гц,</w:t>
            </w:r>
            <w:r>
              <w:rPr>
                <w:rFonts w:ascii="Times New Roman" w:hAnsi="Times New Roman"/>
              </w:rPr>
              <w:t> </w:t>
            </w:r>
            <w:r w:rsidRPr="00292624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 </w:t>
            </w:r>
            <w:r w:rsidRPr="00292624">
              <w:rPr>
                <w:rFonts w:ascii="Times New Roman" w:hAnsi="Times New Roman"/>
              </w:rPr>
              <w:t>частотной компенсацией — до 20 кГц.</w:t>
            </w:r>
          </w:p>
          <w:p w:rsidR="00292624" w:rsidRPr="00335C5E" w:rsidRDefault="00292624" w:rsidP="00292624">
            <w:pPr>
              <w:contextualSpacing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292624">
              <w:rPr>
                <w:rFonts w:ascii="Times New Roman" w:hAnsi="Times New Roman"/>
              </w:rPr>
              <w:t>Недостатки: зависимость показаний</w:t>
            </w:r>
            <w:r>
              <w:rPr>
                <w:rFonts w:ascii="Times New Roman" w:hAnsi="Times New Roman"/>
              </w:rPr>
              <w:t> </w:t>
            </w:r>
            <w:r w:rsidRPr="00292624">
              <w:rPr>
                <w:rFonts w:ascii="Times New Roman" w:hAnsi="Times New Roman"/>
              </w:rPr>
              <w:t>от формы</w:t>
            </w:r>
            <w:r>
              <w:rPr>
                <w:rFonts w:ascii="Times New Roman" w:hAnsi="Times New Roman"/>
              </w:rPr>
              <w:t> </w:t>
            </w:r>
            <w:r w:rsidRPr="00292624">
              <w:rPr>
                <w:rFonts w:ascii="Times New Roman" w:hAnsi="Times New Roman"/>
              </w:rPr>
              <w:t>кривой измеряемого напряжения, необходимость введения частотной и</w:t>
            </w:r>
            <w:r>
              <w:rPr>
                <w:rFonts w:ascii="Times New Roman" w:hAnsi="Times New Roman"/>
              </w:rPr>
              <w:t> </w:t>
            </w:r>
            <w:r w:rsidRPr="00292624">
              <w:rPr>
                <w:rFonts w:ascii="Times New Roman" w:hAnsi="Times New Roman"/>
              </w:rPr>
              <w:t>температурной компенсации, невысокая точность (1,0; 1,5; 2,5; 4,0) из-за нелинейности вольтамперных характеристик диодов.</w:t>
            </w:r>
          </w:p>
          <w:p w:rsidR="00757380" w:rsidRPr="00DA7487" w:rsidRDefault="00757380" w:rsidP="00650D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7380" w:rsidRPr="00650DF1" w:rsidRDefault="00757380" w:rsidP="00650D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650DF1">
              <w:rPr>
                <w:rFonts w:ascii="Times New Roman" w:hAnsi="Times New Roman" w:cs="Times New Roman"/>
              </w:rPr>
              <w:t>ыпрямительные приборы широко используются в качестве комбинированных приборов для измерения постоянных и</w:t>
            </w:r>
          </w:p>
          <w:p w:rsidR="00757380" w:rsidRPr="00650DF1" w:rsidRDefault="00757380" w:rsidP="00650DF1">
            <w:pPr>
              <w:rPr>
                <w:rFonts w:ascii="Times New Roman" w:hAnsi="Times New Roman" w:cs="Times New Roman"/>
              </w:rPr>
            </w:pPr>
          </w:p>
          <w:p w:rsidR="00757380" w:rsidRPr="00DA7487" w:rsidRDefault="00757380" w:rsidP="00650DF1">
            <w:pPr>
              <w:rPr>
                <w:rFonts w:ascii="Times New Roman" w:hAnsi="Times New Roman" w:cs="Times New Roman"/>
              </w:rPr>
            </w:pPr>
            <w:r w:rsidRPr="00650DF1">
              <w:rPr>
                <w:rFonts w:ascii="Times New Roman" w:hAnsi="Times New Roman" w:cs="Times New Roman"/>
              </w:rPr>
              <w:t>переменных токов, напряжения и сопротивления — ампервольтомметры (авометры).</w:t>
            </w:r>
          </w:p>
        </w:tc>
        <w:tc>
          <w:tcPr>
            <w:tcW w:w="2350" w:type="dxa"/>
          </w:tcPr>
          <w:p w:rsidR="00757380" w:rsidRDefault="00757380" w:rsidP="00650DF1">
            <w:pPr>
              <w:rPr>
                <w:rFonts w:ascii="Times New Roman" w:hAnsi="Times New Roman" w:cs="Times New Roman"/>
              </w:rPr>
            </w:pPr>
          </w:p>
        </w:tc>
      </w:tr>
      <w:tr w:rsidR="00757380" w:rsidRPr="00DA7487" w:rsidTr="00727A9F">
        <w:tc>
          <w:tcPr>
            <w:tcW w:w="1702" w:type="dxa"/>
          </w:tcPr>
          <w:p w:rsidR="00757380" w:rsidRPr="00DA7487" w:rsidRDefault="00757380" w:rsidP="00650D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Термоэлектрические приборы</w:t>
            </w:r>
          </w:p>
        </w:tc>
        <w:tc>
          <w:tcPr>
            <w:tcW w:w="2410" w:type="dxa"/>
          </w:tcPr>
          <w:p w:rsidR="00757380" w:rsidRPr="00757380" w:rsidRDefault="007E4F90" w:rsidP="00650D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П</w:t>
            </w:r>
            <w:r w:rsidR="00757380" w:rsidRPr="00757380">
              <w:rPr>
                <w:rFonts w:ascii="Times New Roman" w:hAnsi="Times New Roman"/>
              </w:rPr>
              <w:t>редставляют со</w:t>
            </w:r>
            <w:r w:rsidR="00757380" w:rsidRPr="00757380">
              <w:rPr>
                <w:rFonts w:ascii="Times New Roman" w:hAnsi="Times New Roman"/>
              </w:rPr>
              <w:softHyphen/>
              <w:t>бой сочетание магнитоэлектрического механизма с отсчетным устройством и термоэлектрического преобразователя. Термоэле</w:t>
            </w:r>
            <w:r w:rsidR="00757380" w:rsidRPr="00757380">
              <w:rPr>
                <w:rFonts w:ascii="Times New Roman" w:hAnsi="Times New Roman"/>
              </w:rPr>
              <w:softHyphen/>
              <w:t>ктрический преобразователь состоит из одной или нескольких термопар и нагревателя</w:t>
            </w:r>
            <w:r w:rsidR="002628D3">
              <w:rPr>
                <w:rFonts w:ascii="Times New Roman" w:hAnsi="Times New Roman"/>
              </w:rPr>
              <w:t>.</w:t>
            </w:r>
          </w:p>
        </w:tc>
        <w:tc>
          <w:tcPr>
            <w:tcW w:w="1559" w:type="dxa"/>
          </w:tcPr>
          <w:p w:rsidR="00757380" w:rsidRPr="00DA7487" w:rsidRDefault="00D34413" w:rsidP="00650DF1">
            <w:pPr>
              <w:rPr>
                <w:rFonts w:ascii="Times New Roman" w:hAnsi="Times New Roman" w:cs="Times New Roman"/>
              </w:rPr>
            </w:pPr>
            <w:r w:rsidRPr="00D34413">
              <w:rPr>
                <w:rFonts w:ascii="Times New Roman" w:hAnsi="Times New Roman" w:cs="Times New Roman"/>
              </w:rPr>
              <w:t xml:space="preserve">Измеряемый ток, проходя по нагревателю, подогревает место соединения термопары, на концах которой создается э.д.с., зависящая от разности температур места </w:t>
            </w:r>
            <w:r w:rsidRPr="00D34413">
              <w:rPr>
                <w:rFonts w:ascii="Times New Roman" w:hAnsi="Times New Roman" w:cs="Times New Roman"/>
              </w:rPr>
              <w:lastRenderedPageBreak/>
              <w:t>соединения термопары и её свободных концов. Под действием э.д.с. в цепи измерителя протекает постоянный ток.</w:t>
            </w:r>
          </w:p>
        </w:tc>
        <w:tc>
          <w:tcPr>
            <w:tcW w:w="1985" w:type="dxa"/>
            <w:gridSpan w:val="2"/>
          </w:tcPr>
          <w:p w:rsidR="00757380" w:rsidRPr="00DA7487" w:rsidRDefault="00757380" w:rsidP="00650D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292624" w:rsidRDefault="00292624" w:rsidP="00292624">
            <w:pPr>
              <w:contextualSpacing/>
              <w:jc w:val="both"/>
              <w:rPr>
                <w:rFonts w:ascii="Times New Roman" w:hAnsi="Times New Roman"/>
              </w:rPr>
            </w:pPr>
            <w:r w:rsidRPr="00292624">
              <w:rPr>
                <w:rFonts w:ascii="Times New Roman" w:hAnsi="Times New Roman"/>
              </w:rPr>
              <w:t>Достоинства: малое влияние частоты (и формы</w:t>
            </w:r>
            <w:r>
              <w:rPr>
                <w:rFonts w:ascii="Times New Roman" w:hAnsi="Times New Roman"/>
              </w:rPr>
              <w:t> </w:t>
            </w:r>
            <w:r w:rsidRPr="00292624">
              <w:rPr>
                <w:rFonts w:ascii="Times New Roman" w:hAnsi="Times New Roman"/>
              </w:rPr>
              <w:t xml:space="preserve">кривой) переменного тока, высокий частотный диапазон </w:t>
            </w:r>
          </w:p>
          <w:p w:rsidR="00991A1D" w:rsidRDefault="00292624" w:rsidP="00292624">
            <w:pPr>
              <w:contextualSpacing/>
              <w:jc w:val="both"/>
              <w:rPr>
                <w:rFonts w:ascii="Times New Roman" w:hAnsi="Times New Roman"/>
              </w:rPr>
            </w:pPr>
            <w:r w:rsidRPr="00292624">
              <w:rPr>
                <w:rFonts w:ascii="Times New Roman" w:hAnsi="Times New Roman"/>
              </w:rPr>
              <w:t>(10 Гц... 100 МГц), класс точности 0,5; 1,0</w:t>
            </w:r>
            <w:r>
              <w:rPr>
                <w:rFonts w:ascii="Times New Roman" w:hAnsi="Times New Roman"/>
              </w:rPr>
              <w:t> </w:t>
            </w:r>
            <w:r w:rsidRPr="00292624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 </w:t>
            </w:r>
            <w:r w:rsidRPr="00292624">
              <w:rPr>
                <w:rFonts w:ascii="Times New Roman" w:hAnsi="Times New Roman"/>
              </w:rPr>
              <w:t>ниже, диапазоны измерения по току 100 мА... 10 А, по напряжению — 0,75 В...50 В,</w:t>
            </w:r>
          </w:p>
          <w:p w:rsidR="00292624" w:rsidRPr="00292624" w:rsidRDefault="00991A1D" w:rsidP="00292624">
            <w:pPr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="00292624" w:rsidRPr="00292624">
              <w:rPr>
                <w:rFonts w:ascii="Times New Roman" w:hAnsi="Times New Roman"/>
              </w:rPr>
              <w:t>изкое</w:t>
            </w:r>
            <w:r>
              <w:rPr>
                <w:rFonts w:ascii="Times New Roman" w:hAnsi="Times New Roman"/>
              </w:rPr>
              <w:t> </w:t>
            </w:r>
            <w:r w:rsidR="00292624" w:rsidRPr="00292624">
              <w:rPr>
                <w:rFonts w:ascii="Times New Roman" w:hAnsi="Times New Roman"/>
              </w:rPr>
              <w:t xml:space="preserve">входное сопротивление </w:t>
            </w:r>
            <w:r w:rsidR="00292624" w:rsidRPr="00292624">
              <w:rPr>
                <w:rFonts w:ascii="Times New Roman" w:hAnsi="Times New Roman"/>
              </w:rPr>
              <w:lastRenderedPageBreak/>
              <w:t>(200...300 Ом).</w:t>
            </w:r>
          </w:p>
          <w:p w:rsidR="00991A1D" w:rsidRDefault="00292624" w:rsidP="00991A1D">
            <w:pPr>
              <w:contextualSpacing/>
              <w:jc w:val="both"/>
              <w:rPr>
                <w:rFonts w:ascii="Times New Roman" w:hAnsi="Times New Roman"/>
              </w:rPr>
            </w:pPr>
            <w:r w:rsidRPr="00292624">
              <w:rPr>
                <w:rFonts w:ascii="Times New Roman" w:hAnsi="Times New Roman"/>
              </w:rPr>
              <w:t xml:space="preserve">Недостатки: </w:t>
            </w:r>
          </w:p>
          <w:p w:rsidR="00292624" w:rsidRPr="00335C5E" w:rsidRDefault="00292624" w:rsidP="00991A1D">
            <w:pPr>
              <w:contextualSpacing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292624">
              <w:rPr>
                <w:rFonts w:ascii="Times New Roman" w:hAnsi="Times New Roman"/>
              </w:rPr>
              <w:t>малая перегрузочная способность, зависимость показаний</w:t>
            </w:r>
            <w:r w:rsidR="00991A1D">
              <w:rPr>
                <w:rFonts w:ascii="Times New Roman" w:hAnsi="Times New Roman"/>
              </w:rPr>
              <w:t> </w:t>
            </w:r>
            <w:r w:rsidRPr="00292624">
              <w:rPr>
                <w:rFonts w:ascii="Times New Roman" w:hAnsi="Times New Roman"/>
              </w:rPr>
              <w:t>от температуры окружающей среды,</w:t>
            </w:r>
            <w:r w:rsidR="00991A1D">
              <w:rPr>
                <w:rFonts w:ascii="Times New Roman" w:hAnsi="Times New Roman"/>
              </w:rPr>
              <w:t> </w:t>
            </w:r>
            <w:r w:rsidRPr="00292624">
              <w:rPr>
                <w:rFonts w:ascii="Times New Roman" w:hAnsi="Times New Roman"/>
              </w:rPr>
              <w:t>низкая чувстви</w:t>
            </w:r>
            <w:r w:rsidRPr="00292624">
              <w:rPr>
                <w:rFonts w:ascii="Times New Roman" w:hAnsi="Times New Roman"/>
              </w:rPr>
              <w:softHyphen/>
              <w:t>тельность, большое собственное потребление мощности, ограниченный срок работы, неравномерная шкала.</w:t>
            </w:r>
          </w:p>
          <w:p w:rsidR="00757380" w:rsidRPr="00DA7487" w:rsidRDefault="00757380" w:rsidP="00650D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7380" w:rsidRPr="00DA7487" w:rsidRDefault="00757380" w:rsidP="00650D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</w:t>
            </w:r>
            <w:r w:rsidRPr="00650DF1">
              <w:rPr>
                <w:rFonts w:ascii="Times New Roman" w:hAnsi="Times New Roman" w:cs="Times New Roman"/>
              </w:rPr>
              <w:t>ермоэлектрические приборы используются в качестве амперметров, вольтметров, ваттметров.</w:t>
            </w:r>
          </w:p>
        </w:tc>
        <w:tc>
          <w:tcPr>
            <w:tcW w:w="2350" w:type="dxa"/>
          </w:tcPr>
          <w:p w:rsidR="00757380" w:rsidRDefault="00757380" w:rsidP="00650DF1">
            <w:pPr>
              <w:rPr>
                <w:rFonts w:ascii="Times New Roman" w:hAnsi="Times New Roman" w:cs="Times New Roman"/>
              </w:rPr>
            </w:pPr>
          </w:p>
        </w:tc>
      </w:tr>
      <w:tr w:rsidR="00757380" w:rsidRPr="00DA7487" w:rsidTr="00727A9F">
        <w:tc>
          <w:tcPr>
            <w:tcW w:w="1702" w:type="dxa"/>
          </w:tcPr>
          <w:p w:rsidR="00757380" w:rsidRPr="00DA7487" w:rsidRDefault="00757380" w:rsidP="00650DF1">
            <w:pPr>
              <w:rPr>
                <w:rFonts w:ascii="Times New Roman" w:hAnsi="Times New Roman" w:cs="Times New Roman"/>
              </w:rPr>
            </w:pPr>
            <w:r w:rsidRPr="00650DF1">
              <w:rPr>
                <w:rFonts w:ascii="Times New Roman" w:hAnsi="Times New Roman" w:cs="Times New Roman"/>
              </w:rPr>
              <w:t>Аналоговые электронные измерительные приборы</w:t>
            </w:r>
          </w:p>
        </w:tc>
        <w:tc>
          <w:tcPr>
            <w:tcW w:w="2410" w:type="dxa"/>
          </w:tcPr>
          <w:p w:rsidR="00A607A1" w:rsidRPr="00A607A1" w:rsidRDefault="00A607A1" w:rsidP="00A607A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A607A1">
              <w:rPr>
                <w:rFonts w:ascii="Times New Roman" w:hAnsi="Times New Roman"/>
              </w:rPr>
              <w:t>остоят из электронной части, предназначенной для преобразования, выпрямления, усиления электрической величины, и измерительного механизма магнитоэлектрической системы, а в осциллографах — электронно-лучевой трубки.</w:t>
            </w:r>
          </w:p>
          <w:p w:rsidR="00757380" w:rsidRPr="00DA7487" w:rsidRDefault="00757380" w:rsidP="00650D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7380" w:rsidRPr="00DA7487" w:rsidRDefault="00530523" w:rsidP="00650DF1">
            <w:pPr>
              <w:rPr>
                <w:rFonts w:ascii="Times New Roman" w:hAnsi="Times New Roman" w:cs="Times New Roman"/>
              </w:rPr>
            </w:pPr>
            <w:r w:rsidRPr="00530523">
              <w:rPr>
                <w:rFonts w:ascii="Times New Roman" w:hAnsi="Times New Roman" w:cs="Times New Roman"/>
              </w:rPr>
              <w:t>В аналоговых электронных приборах производятся измерения непрерывной величины обычно с помощью магнитоэлектрического прибора.</w:t>
            </w:r>
            <w:bookmarkStart w:id="0" w:name="_GoBack"/>
            <w:bookmarkEnd w:id="0"/>
          </w:p>
        </w:tc>
        <w:tc>
          <w:tcPr>
            <w:tcW w:w="1985" w:type="dxa"/>
            <w:gridSpan w:val="2"/>
          </w:tcPr>
          <w:p w:rsidR="00757380" w:rsidRPr="00DA7487" w:rsidRDefault="00757380" w:rsidP="00650D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991A1D" w:rsidRDefault="00991A1D" w:rsidP="00991A1D">
            <w:pPr>
              <w:contextualSpacing/>
              <w:jc w:val="both"/>
              <w:rPr>
                <w:rFonts w:ascii="Times New Roman" w:hAnsi="Times New Roman"/>
              </w:rPr>
            </w:pPr>
            <w:r w:rsidRPr="00991A1D">
              <w:rPr>
                <w:rFonts w:ascii="Times New Roman" w:hAnsi="Times New Roman"/>
              </w:rPr>
              <w:t>Достоинства: диапазон измерений</w:t>
            </w:r>
            <w:r>
              <w:rPr>
                <w:rFonts w:ascii="Times New Roman" w:hAnsi="Times New Roman"/>
              </w:rPr>
              <w:t> </w:t>
            </w:r>
            <w:r w:rsidRPr="00991A1D">
              <w:rPr>
                <w:rFonts w:ascii="Times New Roman" w:hAnsi="Times New Roman"/>
              </w:rPr>
              <w:t>по частоте от 20 Гц до 1000</w:t>
            </w:r>
            <w:r>
              <w:rPr>
                <w:rFonts w:ascii="Times New Roman" w:hAnsi="Times New Roman"/>
              </w:rPr>
              <w:t> МГц,</w:t>
            </w:r>
          </w:p>
          <w:p w:rsidR="00991A1D" w:rsidRPr="00991A1D" w:rsidRDefault="00991A1D" w:rsidP="00991A1D">
            <w:pPr>
              <w:contextualSpacing/>
              <w:jc w:val="both"/>
              <w:rPr>
                <w:rFonts w:ascii="Times New Roman" w:hAnsi="Times New Roman"/>
              </w:rPr>
            </w:pPr>
            <w:r w:rsidRPr="00991A1D">
              <w:rPr>
                <w:rFonts w:ascii="Times New Roman" w:hAnsi="Times New Roman"/>
              </w:rPr>
              <w:t>по напряжению от 100 мВ до 1000 В; классы точности — 4,0; 10,0;</w:t>
            </w:r>
            <w:r>
              <w:rPr>
                <w:rFonts w:ascii="Times New Roman" w:hAnsi="Times New Roman"/>
              </w:rPr>
              <w:t> </w:t>
            </w:r>
            <w:r w:rsidRPr="00991A1D">
              <w:rPr>
                <w:rFonts w:ascii="Times New Roman" w:hAnsi="Times New Roman"/>
              </w:rPr>
              <w:t>входное сопротивление — 100 кОм...5 МОм.</w:t>
            </w:r>
          </w:p>
          <w:p w:rsidR="00991A1D" w:rsidRPr="00991A1D" w:rsidRDefault="00991A1D" w:rsidP="00991A1D">
            <w:pPr>
              <w:contextualSpacing/>
              <w:jc w:val="both"/>
              <w:rPr>
                <w:rFonts w:ascii="Times New Roman" w:hAnsi="Times New Roman"/>
              </w:rPr>
            </w:pPr>
            <w:r w:rsidRPr="00991A1D">
              <w:rPr>
                <w:rFonts w:ascii="Times New Roman" w:hAnsi="Times New Roman"/>
              </w:rPr>
              <w:t>Недостатки: зависимость показаний ЭВ от формы сигнала.</w:t>
            </w:r>
          </w:p>
          <w:p w:rsidR="00757380" w:rsidRPr="00DA7487" w:rsidRDefault="00757380" w:rsidP="00650D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7380" w:rsidRPr="00DA7487" w:rsidRDefault="00757380" w:rsidP="00650DF1">
            <w:pPr>
              <w:rPr>
                <w:rFonts w:ascii="Times New Roman" w:hAnsi="Times New Roman" w:cs="Times New Roman"/>
              </w:rPr>
            </w:pPr>
            <w:r w:rsidRPr="00650DF1">
              <w:rPr>
                <w:rFonts w:ascii="Times New Roman" w:hAnsi="Times New Roman" w:cs="Times New Roman"/>
              </w:rPr>
              <w:t>Аналоговые электронные приборы используются в качестве вольтметров, частотомеров, осциллографов, измерителей сопро-тивления, емкости, индуктивности, параметров транзисторов, интегральных схем и др.</w:t>
            </w:r>
          </w:p>
        </w:tc>
        <w:tc>
          <w:tcPr>
            <w:tcW w:w="2350" w:type="dxa"/>
          </w:tcPr>
          <w:p w:rsidR="00757380" w:rsidRPr="00650DF1" w:rsidRDefault="00757380" w:rsidP="00650DF1">
            <w:pPr>
              <w:rPr>
                <w:rFonts w:ascii="Times New Roman" w:hAnsi="Times New Roman" w:cs="Times New Roman"/>
              </w:rPr>
            </w:pPr>
          </w:p>
        </w:tc>
      </w:tr>
      <w:tr w:rsidR="00757380" w:rsidRPr="00DA7487" w:rsidTr="00727A9F">
        <w:tc>
          <w:tcPr>
            <w:tcW w:w="1702" w:type="dxa"/>
          </w:tcPr>
          <w:p w:rsidR="00757380" w:rsidRPr="00DA7487" w:rsidRDefault="00757380" w:rsidP="00650DF1">
            <w:pPr>
              <w:rPr>
                <w:rFonts w:ascii="Times New Roman" w:hAnsi="Times New Roman" w:cs="Times New Roman"/>
              </w:rPr>
            </w:pPr>
            <w:r w:rsidRPr="00362131">
              <w:rPr>
                <w:rFonts w:ascii="Times New Roman" w:hAnsi="Times New Roman" w:cs="Times New Roman"/>
              </w:rPr>
              <w:t>Цифровые измерительные приборы</w:t>
            </w:r>
          </w:p>
        </w:tc>
        <w:tc>
          <w:tcPr>
            <w:tcW w:w="2410" w:type="dxa"/>
          </w:tcPr>
          <w:p w:rsidR="004E56F5" w:rsidRPr="003E7F56" w:rsidRDefault="004E56F5" w:rsidP="004E56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 </w:t>
            </w:r>
            <w:r w:rsidRPr="004E56F5">
              <w:rPr>
                <w:rFonts w:ascii="Times New Roman" w:hAnsi="Times New Roman"/>
              </w:rPr>
              <w:t>конструктивному исполнению цифровые приборы подразделяются на электромеханические и электронные. Электромеханические приборы имеют высокую точность, но малую скорость измерений. В электронных приборах используется современная база электроники.</w:t>
            </w:r>
            <w:r w:rsidR="003E7F56">
              <w:rPr>
                <w:rFonts w:ascii="Times New Roman" w:hAnsi="Times New Roman"/>
              </w:rPr>
              <w:t xml:space="preserve"> </w:t>
            </w:r>
            <w:r w:rsidR="003E7F56" w:rsidRPr="003E7F56">
              <w:rPr>
                <w:rFonts w:ascii="Times New Roman" w:hAnsi="Times New Roman"/>
              </w:rPr>
              <w:t>Основными элементами цифровых измерительных приборов являются триггеры, дешифраторы и знаковые индикаторы</w:t>
            </w:r>
            <w:r w:rsidR="003B6605">
              <w:rPr>
                <w:rFonts w:ascii="Times New Roman" w:hAnsi="Times New Roman"/>
              </w:rPr>
              <w:t>.</w:t>
            </w:r>
          </w:p>
          <w:p w:rsidR="00757380" w:rsidRPr="00DA7487" w:rsidRDefault="00757380" w:rsidP="00650D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7380" w:rsidRPr="00DA7487" w:rsidRDefault="00D34413" w:rsidP="00650DF1">
            <w:pPr>
              <w:rPr>
                <w:rFonts w:ascii="Times New Roman" w:hAnsi="Times New Roman" w:cs="Times New Roman"/>
              </w:rPr>
            </w:pPr>
            <w:r w:rsidRPr="00D34413">
              <w:rPr>
                <w:rFonts w:ascii="Times New Roman" w:hAnsi="Times New Roman" w:cs="Times New Roman"/>
              </w:rPr>
              <w:lastRenderedPageBreak/>
              <w:t>Принцип работы ЦИП основан на дискретном представлении непрерывных величин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gridSpan w:val="2"/>
          </w:tcPr>
          <w:p w:rsidR="00757380" w:rsidRPr="00DA7487" w:rsidRDefault="00757380" w:rsidP="00650D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991A1D" w:rsidRDefault="00991A1D" w:rsidP="00991A1D">
            <w:pPr>
              <w:contextualSpacing/>
              <w:jc w:val="both"/>
              <w:rPr>
                <w:rFonts w:ascii="Times New Roman" w:hAnsi="Times New Roman"/>
              </w:rPr>
            </w:pPr>
            <w:r w:rsidRPr="00991A1D">
              <w:rPr>
                <w:rFonts w:ascii="Times New Roman" w:hAnsi="Times New Roman"/>
              </w:rPr>
              <w:t>Достоинства: высокая чувствительность (по</w:t>
            </w:r>
            <w:r>
              <w:rPr>
                <w:rFonts w:ascii="Times New Roman" w:hAnsi="Times New Roman"/>
              </w:rPr>
              <w:t> </w:t>
            </w:r>
            <w:r w:rsidRPr="00991A1D">
              <w:rPr>
                <w:rFonts w:ascii="Times New Roman" w:hAnsi="Times New Roman"/>
              </w:rPr>
              <w:t>напряжению постоянного тока 1 нВ, по напряжению переменного тока 1 мкВ,</w:t>
            </w:r>
            <w:r>
              <w:rPr>
                <w:rFonts w:ascii="Times New Roman" w:hAnsi="Times New Roman"/>
              </w:rPr>
              <w:t> </w:t>
            </w:r>
          </w:p>
          <w:p w:rsidR="00991A1D" w:rsidRDefault="00991A1D" w:rsidP="00991A1D">
            <w:pPr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991A1D"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 </w:t>
            </w:r>
            <w:r w:rsidRPr="00991A1D">
              <w:rPr>
                <w:rFonts w:ascii="Times New Roman" w:hAnsi="Times New Roman"/>
              </w:rPr>
              <w:t>постоянному току 1 нА,</w:t>
            </w:r>
            <w:r>
              <w:rPr>
                <w:rFonts w:ascii="Times New Roman" w:hAnsi="Times New Roman"/>
              </w:rPr>
              <w:t> </w:t>
            </w:r>
          </w:p>
          <w:p w:rsidR="00991A1D" w:rsidRPr="00991A1D" w:rsidRDefault="00991A1D" w:rsidP="00991A1D">
            <w:pPr>
              <w:contextualSpacing/>
              <w:jc w:val="both"/>
              <w:rPr>
                <w:rFonts w:ascii="Times New Roman" w:hAnsi="Times New Roman"/>
              </w:rPr>
            </w:pPr>
            <w:r w:rsidRPr="00991A1D">
              <w:rPr>
                <w:rFonts w:ascii="Times New Roman" w:hAnsi="Times New Roman"/>
              </w:rPr>
              <w:t>по</w:t>
            </w:r>
            <w:r>
              <w:rPr>
                <w:rFonts w:ascii="Times New Roman" w:hAnsi="Times New Roman"/>
              </w:rPr>
              <w:t> </w:t>
            </w:r>
            <w:r w:rsidRPr="00991A1D">
              <w:rPr>
                <w:rFonts w:ascii="Times New Roman" w:hAnsi="Times New Roman"/>
              </w:rPr>
              <w:t>переменному току</w:t>
            </w:r>
            <w:r>
              <w:rPr>
                <w:rFonts w:ascii="Times New Roman" w:hAnsi="Times New Roman"/>
              </w:rPr>
              <w:t> </w:t>
            </w:r>
            <w:r w:rsidRPr="00991A1D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 </w:t>
            </w:r>
            <w:r w:rsidRPr="00991A1D">
              <w:rPr>
                <w:rFonts w:ascii="Times New Roman" w:hAnsi="Times New Roman"/>
              </w:rPr>
              <w:t>мкА,</w:t>
            </w:r>
            <w:r>
              <w:rPr>
                <w:rFonts w:ascii="Times New Roman" w:hAnsi="Times New Roman"/>
              </w:rPr>
              <w:t> </w:t>
            </w:r>
            <w:r w:rsidRPr="00991A1D">
              <w:rPr>
                <w:rFonts w:ascii="Times New Roman" w:hAnsi="Times New Roman"/>
              </w:rPr>
              <w:t>по сопротивлению постоянному току 10</w:t>
            </w:r>
            <w:r>
              <w:rPr>
                <w:rFonts w:ascii="Times New Roman" w:hAnsi="Times New Roman"/>
              </w:rPr>
              <w:t> </w:t>
            </w:r>
            <w:r w:rsidRPr="00991A1D">
              <w:rPr>
                <w:rFonts w:ascii="Times New Roman" w:hAnsi="Times New Roman"/>
              </w:rPr>
              <w:t>мкОм,</w:t>
            </w:r>
            <w:r>
              <w:rPr>
                <w:rFonts w:ascii="Times New Roman" w:hAnsi="Times New Roman"/>
              </w:rPr>
              <w:t> </w:t>
            </w:r>
            <w:r w:rsidRPr="00991A1D">
              <w:rPr>
                <w:rFonts w:ascii="Times New Roman" w:hAnsi="Times New Roman"/>
              </w:rPr>
              <w:t>по частоте от долей Гц).</w:t>
            </w:r>
          </w:p>
          <w:p w:rsidR="00991A1D" w:rsidRPr="00991A1D" w:rsidRDefault="00991A1D" w:rsidP="00991A1D">
            <w:pPr>
              <w:contextualSpacing/>
              <w:jc w:val="both"/>
              <w:rPr>
                <w:rFonts w:ascii="Times New Roman" w:hAnsi="Times New Roman"/>
              </w:rPr>
            </w:pPr>
            <w:r w:rsidRPr="00991A1D">
              <w:rPr>
                <w:rFonts w:ascii="Times New Roman" w:hAnsi="Times New Roman"/>
              </w:rPr>
              <w:t>Высокая точность измерени</w:t>
            </w:r>
            <w:r>
              <w:rPr>
                <w:rFonts w:ascii="Times New Roman" w:hAnsi="Times New Roman"/>
              </w:rPr>
              <w:t>я (ЦИП подразделяются на восемь </w:t>
            </w:r>
            <w:r w:rsidRPr="00991A1D">
              <w:rPr>
                <w:rFonts w:ascii="Times New Roman" w:hAnsi="Times New Roman"/>
              </w:rPr>
              <w:t>классов точности:</w:t>
            </w:r>
            <w:r>
              <w:rPr>
                <w:rFonts w:ascii="Times New Roman" w:hAnsi="Times New Roman"/>
              </w:rPr>
              <w:t> </w:t>
            </w:r>
            <w:r w:rsidRPr="00991A1D">
              <w:rPr>
                <w:rFonts w:ascii="Times New Roman" w:hAnsi="Times New Roman"/>
              </w:rPr>
              <w:t xml:space="preserve">0,005; </w:t>
            </w:r>
            <w:r w:rsidRPr="00991A1D">
              <w:rPr>
                <w:rFonts w:ascii="Times New Roman" w:hAnsi="Times New Roman"/>
              </w:rPr>
              <w:lastRenderedPageBreak/>
              <w:t>0,01; 0,02; 0,05; 0,1; 0,2;</w:t>
            </w:r>
            <w:r>
              <w:rPr>
                <w:rFonts w:ascii="Times New Roman" w:hAnsi="Times New Roman"/>
              </w:rPr>
              <w:t> </w:t>
            </w:r>
            <w:r w:rsidRPr="00991A1D">
              <w:rPr>
                <w:rFonts w:ascii="Times New Roman" w:hAnsi="Times New Roman"/>
              </w:rPr>
              <w:t>0,5;</w:t>
            </w:r>
            <w:r>
              <w:rPr>
                <w:rFonts w:ascii="Times New Roman" w:hAnsi="Times New Roman"/>
              </w:rPr>
              <w:t> </w:t>
            </w:r>
            <w:r w:rsidRPr="00991A1D">
              <w:rPr>
                <w:rFonts w:ascii="Times New Roman" w:hAnsi="Times New Roman"/>
              </w:rPr>
              <w:t>1,0). Удобство</w:t>
            </w:r>
            <w:r>
              <w:rPr>
                <w:rFonts w:ascii="Times New Roman" w:hAnsi="Times New Roman"/>
              </w:rPr>
              <w:t> </w:t>
            </w:r>
            <w:r w:rsidRPr="00991A1D">
              <w:rPr>
                <w:rFonts w:ascii="Times New Roman" w:hAnsi="Times New Roman"/>
              </w:rPr>
              <w:t>и объективность отсчета</w:t>
            </w:r>
            <w:r>
              <w:rPr>
                <w:rFonts w:ascii="Times New Roman" w:hAnsi="Times New Roman"/>
              </w:rPr>
              <w:t> </w:t>
            </w:r>
            <w:r w:rsidRPr="00991A1D">
              <w:rPr>
                <w:rFonts w:ascii="Times New Roman" w:hAnsi="Times New Roman"/>
              </w:rPr>
              <w:t>и регистрации; возможность дистанционной передачи результата измерения в виде кодовых сигналов без</w:t>
            </w:r>
            <w:r>
              <w:rPr>
                <w:rFonts w:ascii="Times New Roman" w:hAnsi="Times New Roman"/>
              </w:rPr>
              <w:t> </w:t>
            </w:r>
            <w:r w:rsidRPr="00991A1D">
              <w:rPr>
                <w:rFonts w:ascii="Times New Roman" w:hAnsi="Times New Roman"/>
              </w:rPr>
              <w:t>потери точности; возможность сочетания ЦИП с вычислительными машинами</w:t>
            </w:r>
            <w:r>
              <w:rPr>
                <w:rFonts w:ascii="Times New Roman" w:hAnsi="Times New Roman"/>
              </w:rPr>
              <w:t> </w:t>
            </w:r>
            <w:r w:rsidRPr="00991A1D">
              <w:rPr>
                <w:rFonts w:ascii="Times New Roman" w:hAnsi="Times New Roman"/>
              </w:rPr>
              <w:t>и другими автоматическими устройствами; высокая помехозащищенность;</w:t>
            </w:r>
          </w:p>
          <w:p w:rsidR="00991A1D" w:rsidRPr="00335C5E" w:rsidRDefault="00991A1D" w:rsidP="00991A1D">
            <w:pPr>
              <w:contextualSpacing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991A1D">
              <w:rPr>
                <w:rFonts w:ascii="Times New Roman" w:hAnsi="Times New Roman"/>
              </w:rPr>
              <w:t>Недостатки: сложность устройств</w:t>
            </w:r>
            <w:r>
              <w:rPr>
                <w:rFonts w:ascii="Times New Roman" w:hAnsi="Times New Roman"/>
              </w:rPr>
              <w:t> </w:t>
            </w:r>
            <w:r w:rsidRPr="00991A1D">
              <w:rPr>
                <w:rFonts w:ascii="Times New Roman" w:hAnsi="Times New Roman"/>
              </w:rPr>
              <w:t>и, следовательно, высокая</w:t>
            </w:r>
            <w:r>
              <w:rPr>
                <w:rFonts w:ascii="Times New Roman" w:hAnsi="Times New Roman"/>
              </w:rPr>
              <w:t> </w:t>
            </w:r>
            <w:r w:rsidRPr="00991A1D">
              <w:rPr>
                <w:rFonts w:ascii="Times New Roman" w:hAnsi="Times New Roman"/>
              </w:rPr>
              <w:t>их стоимость</w:t>
            </w:r>
            <w:r>
              <w:rPr>
                <w:rFonts w:ascii="Times New Roman" w:hAnsi="Times New Roman"/>
              </w:rPr>
              <w:t> </w:t>
            </w:r>
            <w:r w:rsidRPr="00991A1D">
              <w:rPr>
                <w:rFonts w:ascii="Times New Roman" w:hAnsi="Times New Roman"/>
              </w:rPr>
              <w:t>и невысокая надежность.</w:t>
            </w:r>
          </w:p>
          <w:p w:rsidR="00757380" w:rsidRPr="00DA7487" w:rsidRDefault="00757380" w:rsidP="00650D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7380" w:rsidRPr="00DA7487" w:rsidRDefault="00757380" w:rsidP="00650D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</w:t>
            </w:r>
            <w:r w:rsidRPr="00362131">
              <w:rPr>
                <w:rFonts w:ascii="Times New Roman" w:hAnsi="Times New Roman" w:cs="Times New Roman"/>
              </w:rPr>
              <w:t xml:space="preserve">ногопредельные, универсальные приборы, предназначенные для измерения различных электрических величин: переменного и постоянного тока и напряжения, емкости, индуктивности, временных параметров сигнала (частоты, периода, </w:t>
            </w:r>
            <w:r w:rsidRPr="00362131">
              <w:rPr>
                <w:rFonts w:ascii="Times New Roman" w:hAnsi="Times New Roman" w:cs="Times New Roman"/>
              </w:rPr>
              <w:lastRenderedPageBreak/>
              <w:t>длительности импульсов) и регистрации формы сигнала, его спектра и т.д.</w:t>
            </w:r>
          </w:p>
        </w:tc>
        <w:tc>
          <w:tcPr>
            <w:tcW w:w="2350" w:type="dxa"/>
          </w:tcPr>
          <w:p w:rsidR="00757380" w:rsidRDefault="00757380" w:rsidP="00650DF1">
            <w:pPr>
              <w:rPr>
                <w:rFonts w:ascii="Times New Roman" w:hAnsi="Times New Roman" w:cs="Times New Roman"/>
              </w:rPr>
            </w:pPr>
          </w:p>
        </w:tc>
      </w:tr>
    </w:tbl>
    <w:p w:rsidR="007B0709" w:rsidRPr="00DA7487" w:rsidRDefault="007B0709">
      <w:pPr>
        <w:rPr>
          <w:rFonts w:ascii="Times New Roman" w:hAnsi="Times New Roman" w:cs="Times New Roman"/>
        </w:rPr>
      </w:pPr>
    </w:p>
    <w:sectPr w:rsidR="007B0709" w:rsidRPr="00DA7487" w:rsidSect="00DA748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characterSpacingControl w:val="doNotCompress"/>
  <w:compat>
    <w:compatSetting w:name="compatibilityMode" w:uri="http://schemas.microsoft.com/office/word" w:val="12"/>
  </w:compat>
  <w:rsids>
    <w:rsidRoot w:val="00DA7487"/>
    <w:rsid w:val="00010CED"/>
    <w:rsid w:val="000E4280"/>
    <w:rsid w:val="00115746"/>
    <w:rsid w:val="00164510"/>
    <w:rsid w:val="00234D86"/>
    <w:rsid w:val="002627E9"/>
    <w:rsid w:val="002628D3"/>
    <w:rsid w:val="00265492"/>
    <w:rsid w:val="00292624"/>
    <w:rsid w:val="002F0FF1"/>
    <w:rsid w:val="002F24E4"/>
    <w:rsid w:val="0030542D"/>
    <w:rsid w:val="00362131"/>
    <w:rsid w:val="00387064"/>
    <w:rsid w:val="003B6605"/>
    <w:rsid w:val="003E7F56"/>
    <w:rsid w:val="00402E34"/>
    <w:rsid w:val="004E56F5"/>
    <w:rsid w:val="004F11CC"/>
    <w:rsid w:val="00530523"/>
    <w:rsid w:val="00560270"/>
    <w:rsid w:val="00650DF1"/>
    <w:rsid w:val="00666190"/>
    <w:rsid w:val="0068102A"/>
    <w:rsid w:val="00681559"/>
    <w:rsid w:val="006D02C6"/>
    <w:rsid w:val="007035CE"/>
    <w:rsid w:val="00727A9F"/>
    <w:rsid w:val="00735B34"/>
    <w:rsid w:val="007404A7"/>
    <w:rsid w:val="00757380"/>
    <w:rsid w:val="007806C1"/>
    <w:rsid w:val="007B0709"/>
    <w:rsid w:val="007E4F90"/>
    <w:rsid w:val="00881CAD"/>
    <w:rsid w:val="00921DD8"/>
    <w:rsid w:val="00942F4F"/>
    <w:rsid w:val="00973221"/>
    <w:rsid w:val="00991A1D"/>
    <w:rsid w:val="009B150D"/>
    <w:rsid w:val="009C089F"/>
    <w:rsid w:val="009C43DA"/>
    <w:rsid w:val="009F7BE0"/>
    <w:rsid w:val="00A04EA9"/>
    <w:rsid w:val="00A607A1"/>
    <w:rsid w:val="00A70E17"/>
    <w:rsid w:val="00BE32AF"/>
    <w:rsid w:val="00C17722"/>
    <w:rsid w:val="00C43753"/>
    <w:rsid w:val="00CA53F6"/>
    <w:rsid w:val="00CB593D"/>
    <w:rsid w:val="00D20410"/>
    <w:rsid w:val="00D23127"/>
    <w:rsid w:val="00D34413"/>
    <w:rsid w:val="00DA20DF"/>
    <w:rsid w:val="00DA7487"/>
    <w:rsid w:val="00EB64ED"/>
    <w:rsid w:val="00EF770F"/>
    <w:rsid w:val="00F21409"/>
    <w:rsid w:val="00F3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AAEEAB-CE79-436A-90D9-84F73CFF3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42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74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9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EF9621-36EC-4061-A956-CBE184EDE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1671</Words>
  <Characters>9528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StrafolGOR StrafolGOR</dc:creator>
  <cp:lastModifiedBy>Арина Захарова</cp:lastModifiedBy>
  <cp:revision>5</cp:revision>
  <dcterms:created xsi:type="dcterms:W3CDTF">2020-03-23T15:50:00Z</dcterms:created>
  <dcterms:modified xsi:type="dcterms:W3CDTF">2020-03-24T06:59:00Z</dcterms:modified>
</cp:coreProperties>
</file>